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sz w:val="20"/>
        </w:rPr>
      </w:pPr>
      <w:r>
        <w:rPr>
          <w:rFonts w:ascii="Times New Roman"/>
          <w:sz w:val="20"/>
        </w:rPr>
        <w:drawing>
          <wp:inline distT="0" distB="0" distL="0" distR="0">
            <wp:extent cx="5965825" cy="8850630"/>
            <wp:effectExtent l="0" t="0" r="15875" b="762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a:picLocks noChangeAspect="1"/>
                    </pic:cNvPicPr>
                  </pic:nvPicPr>
                  <pic:blipFill>
                    <a:blip r:embed="rId4" cstate="print"/>
                    <a:stretch>
                      <a:fillRect/>
                    </a:stretch>
                  </pic:blipFill>
                  <pic:spPr>
                    <a:xfrm>
                      <a:off x="0" y="0"/>
                      <a:ext cx="5965825" cy="8850630"/>
                    </a:xfrm>
                    <a:prstGeom prst="rect">
                      <a:avLst/>
                    </a:prstGeom>
                  </pic:spPr>
                </pic:pic>
              </a:graphicData>
            </a:graphic>
          </wp:inline>
        </w:drawing>
      </w:r>
    </w:p>
    <w:p>
      <w:pPr>
        <w:rPr>
          <w:rFonts w:hint="eastAsia" w:ascii="Times New Roman"/>
          <w:sz w:val="20"/>
        </w:rPr>
      </w:pPr>
      <w:r>
        <w:rPr>
          <w:rFonts w:hint="eastAsia" w:ascii="黑体" w:hAnsi="黑体" w:eastAsia="黑体" w:cs="黑体"/>
          <w:sz w:val="32"/>
          <w:szCs w:val="32"/>
        </w:rPr>
        <w:t>附件 1</w:t>
      </w:r>
    </w:p>
    <w:p>
      <w:pPr>
        <w:rPr>
          <w:rFonts w:hint="eastAsia" w:ascii="Times New Roman"/>
          <w:sz w:val="20"/>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浙江省省级科技企业孵化器管理办法</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jc w:val="center"/>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规范省级科技企业孵化器管理，促进我省科技企业孵化器实现高质量发展，构建良好的科技创业生态，支持科技型中小微企业快速成长，推动大众创业万众创新上水平，加快高水平创新型省份建设，根据科学技术部《科技企业孵化器管理办法》（国科发区字〔2018〕300 号），结合我省实际，制定本办法。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办法所指的科技企业孵化器（以下简称“孵化器”）是以促进科技成果转化，培育科技企业和企业家精神为宗旨，提供物理空间、共享设施和专业化服务的科技创业服务机构。孵化器是我省创新孵化体系的重要组成部分、创新创业人才的培养基地、大众创新创业的支撑平台。</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孵化器的主要功能是围绕科技企业的成长需求，集聚各类要素资源，推动科技型创新创业、提供创业场地、共享设施、技术服务、咨询服务、投资融资、创业辅导、资源对接等服务，降低创业成本，提高创业存活率，促进企业成长，以创业带动就业，激发全社会创新创业活力。</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孵化器的建设目标是落实创新驱动发展战略，构建完善的创业孵化服务体系，不断提高服务能力和孵化成效， 形成主体多元、类型多样、业态丰富的发展格局，持续孵化新企业、催生新产业、形成新业态，推动创新与创业结合、线上与线下结合、投资与孵化结合，培育经济发展新动能，促进实体经济转型升级，为加快构建以国内大循环为主体、国内国际双循环相互促进的新发展格局提供支撑。</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省科技厅和市、县（市、区）科技行政管理部门负责对全省及所在地区的孵化器进行宏观管理和业务指导。</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认定条件</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申报认定省级科技企业孵化器，应当具备以下条件：</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1.孵化器具有独立法人资格，发展方向明确，具备完善的运营管理体系和孵化服务机制。机构实际注册并运营满2年， 且在科技部火炬中心统计平台上至少连续2年报送真实完整的统计数据；</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2.孵化场地集中，可自主支配的孵化场地面积不低于10000 平方米。其中，在孵企业使用面积（含公共服务面积）占75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以上。如孵化场地为租赁使用，则须满足至少3年有效租期（自申报年度开始计算）；</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3.孵化器配备自有种子资金或合作的孵化资金规模不低于 500万元人民币，获得投融资的在孵企业占比不低于10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，并有不少于3个的资金使用案例；</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4.孵化器拥有职业化的服务队伍，专业孵化服务人员（指具有创业、投融资、企业管理等经验或经过创业服务相关培训的孵化器专职工作人员）占机构总人数80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以上，每10家在孵企业至少配备1名专业孵化服务人员和1名创业导师（指接受科技部门、行业协会或孵化器聘任，能对创业企业、创业者提供专业化、实践性辅导服务的企业家、投资专家、管理咨询专家等）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5.在孵企业中已申请专利的企业占在孵企业总数比例不低于30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或拥有有效知识产权的企业占比不低于20</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6.孵化器在孵企业不低于40家且每千平方米平均在孵企业不少于3家；</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7.孵化器累计毕业企业须达到15家以上。</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在同一产业领域从事研发、生产的企业占在孵企业总数的75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以上，且提供细分产业的精准孵化服务，拥有可自主支配的公共服务平台，能够提供研究开发、检验检测、小试中试等专业技术服务的可按专业孵化器进行认定管理。专业孵化器内在孵企业不低于30家且每千平方米平均在孵企业不少于2家，累计毕业企业须达到10家以上。</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在孵企业应具备以下条件：</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1.主要从事新技术、新产品的研发、生产和服务，应满足科技型中小企业相关要求；</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2.企业注册地和主要研发、办公场所须在本孵化器场地内，入驻时成立时间不超过24个月；</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3.孵化时限原则上不超过48个月，从事生物医药、现代农业、集成电路等特殊领域的企业，孵化时限不超过60个月。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企业从孵化器中毕业应至少符合以下条件中的一项：</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1.经国家备案通过的高新技术企业；</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2.累计获得天使投资或风险投资超过500万元；</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3.连续2年营业收入累计超过1000万元；</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4.被兼并、收购或在国内外资本市场挂牌、上市。</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属26个加快发展县辖区内的科技企业孵化器，孵化场地面积、在孵企业数量、毕业企业数量、孵化资金规模、 知识产权比例等要求可降低20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申报与管理</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第十一条 申报程序：</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1.申报机构向所在地的县（市、区）科技行政管理部门提出申请。</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2.各设区市科技局负责完成本辖区内省级孵化器的审核推荐工作，同意推荐的予以提交上报。</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3.省科技厅负责组织专家进行实地核查和评审，评审结果对外公示。对公示无异议机构，以省科技厅发文公告形式认定为省级科技企业孵化器。</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省级科技企业孵化器按照国家、省有关政策和文件规定享受相关优惠和扶持政策。</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省科技厅负责全省孵化器的统计管理工作。省级科技企业孵化器须依据经国家统计局备案审批的科技企业孵 化器统计报表提供真实完整的统计数据。设区市科技局须加强对孵化器统计数据的审核和管理工作。</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省科技厅负责开展省级科技企业孵化器的年度考核评价工作，进一步强化孵化器服务导向，将高新技术企业和科技型中小企业培育数量作为孵化器考核评价的重要内容。年度考核评价以各孵化器年度火炬统计数据为依据，由服务能力、孵化绩效、可持续发展等三个一级指标构成，具体考核评价指标体系见附件。考核评价结果分为优秀（A）、良好（B）、合格（C）和不合格（D）四个等级，优秀率不超过当年度参评单位总数的10%。对连续2次考核评价不合格的，取消其省级科技企业孵化器资格。</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省级科技企业孵化器发生名称变更，或运营主体、面积范围、场地位置等认定条件发生变化的，须在三个月内向所在地的市、县（市、区）科技行政主管部门报告。经设区市科技局审核并实地核查后仍符合本办法要求的，函报省科技厅提出变更申请；不符合本办法要求的，向省科技厅提出取消资格建议。</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申报机构在申报过程中存在弄虚作假行为的，将取消其省级科技企业孵化器评审资格，且2年内不得再次申报；在评审过程中存在徇私舞弊、有违公平公正等行为的，按照有关规定追究相应责任。</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促进与发展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孵化器应加强服务能力建设，利用互联网、大数据、人工智能等新技术，提升服务效率。有条件的孵化器应形成“众创-孵化-加速”机制，提供全周期创业服务，打造科技创业孵化链条。</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孵化器应加强从业人员培训，打造专业化创业导师队伍，为在孵企业提供精准化、高质量的创业服务，不断拓宽就业渠道，推动留学人员、科研人员及大学生创业就业。</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孵化器应提高市场化运营能力，鼓励企业化运作，构建可持续发展的运营模式，提升自身品牌影响力。</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孵化器应积极融入全球创新创业网络，开展国际技术转移、离岸孵化等业务，引进海外优质项目、技术成果</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和人才等资源，帮助创业者对接海外市场。</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各级地方政府和科技行政主管部门、国家自主创新示范区、国家高新技术产业开发区管理机构及其相关部门应在孵化器发展规划、用地、财政等方面提供政策支持。</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各地区应结合区域优势和现实需求引导孵化器向专业化方向发展，支持有条件的龙头企业、高校、科研院所、技术创新中心、新型研发机构、投资机构等主体建设专业孵化器，促进创新创业资源开放共享，推动大中小企业融通发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各地区应鼓励和支持孵化器与技术创新中</w:t>
      </w:r>
      <w:r>
        <w:rPr>
          <w:rFonts w:hint="eastAsia" w:ascii="仿宋_GB2312" w:hAnsi="仿宋_GB2312" w:eastAsia="仿宋_GB2312" w:cs="仿宋_GB2312"/>
          <w:sz w:val="32"/>
          <w:szCs w:val="32"/>
          <w:lang w:val="en-US" w:eastAsia="zh-CN"/>
        </w:rPr>
        <w:t>心</w:t>
      </w:r>
      <w:r>
        <w:rPr>
          <w:rFonts w:hint="eastAsia" w:ascii="仿宋_GB2312" w:hAnsi="仿宋_GB2312" w:eastAsia="仿宋_GB2312" w:cs="仿宋_GB2312"/>
          <w:sz w:val="32"/>
          <w:szCs w:val="32"/>
        </w:rPr>
        <w:t>、制造业创新中</w:t>
      </w:r>
      <w:r>
        <w:rPr>
          <w:rFonts w:hint="eastAsia" w:ascii="仿宋_GB2312" w:hAnsi="仿宋_GB2312" w:eastAsia="仿宋_GB2312" w:cs="仿宋_GB2312"/>
          <w:sz w:val="32"/>
          <w:szCs w:val="32"/>
          <w:lang w:val="en-US" w:eastAsia="zh-CN"/>
        </w:rPr>
        <w:t>心</w:t>
      </w:r>
      <w:r>
        <w:rPr>
          <w:rFonts w:hint="eastAsia" w:ascii="仿宋_GB2312" w:hAnsi="仿宋_GB2312" w:eastAsia="仿宋_GB2312" w:cs="仿宋_GB2312"/>
          <w:sz w:val="32"/>
          <w:szCs w:val="32"/>
        </w:rPr>
        <w:t>、产业创新中心、产业创新服务综合体对接协作，加强与省重点企业研究院、工程研究中心、企业技术中心的紧密联系，为在孵企业提供技术支撑与科技服务，承接技术转移转化和产业化，共同孵化和培育壮大一大批科技型中小企业，切实加大科技型企业培育力度。</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各地区应发挥协会、联盟等行业组织的作用， 促进区域孵化器之间的经验交流和资源共享。</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附则</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各市、县（市、区）科技行政管理部门可参照本办法制定辖区内科技企业孵化器的认定与管理办法。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本办法由省科技厅负责解释。自发布之日起实施。《浙江省省级科技企业孵化器认定和管理办法（试行）》（浙科发高〔2009〕178 号）同时废止。</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pStyle w:val="3"/>
        <w:spacing w:before="54"/>
        <w:ind w:left="0" w:leftChars="0" w:firstLine="0" w:firstLineChars="0"/>
        <w:rPr>
          <w:rFonts w:hint="eastAsia" w:ascii="黑体" w:hAnsi="黑体" w:eastAsia="黑体" w:cs="黑体"/>
        </w:rPr>
      </w:pPr>
      <w:r>
        <w:rPr>
          <w:rFonts w:hint="eastAsia" w:ascii="黑体" w:hAnsi="黑体" w:eastAsia="黑体" w:cs="黑体"/>
        </w:rPr>
        <w:t>附件</w:t>
      </w:r>
    </w:p>
    <w:p>
      <w:pPr>
        <w:pStyle w:val="2"/>
        <w:spacing w:before="261"/>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省级科技企业孵化器考核评价指标体系</w:t>
      </w:r>
    </w:p>
    <w:tbl>
      <w:tblPr>
        <w:tblStyle w:val="4"/>
        <w:tblpPr w:leftFromText="180" w:rightFromText="180" w:vertAnchor="text" w:horzAnchor="page" w:tblpX="1638" w:tblpY="4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4"/>
        <w:gridCol w:w="6246"/>
        <w:gridCol w:w="1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284" w:type="dxa"/>
          </w:tcPr>
          <w:p>
            <w:pPr>
              <w:pStyle w:val="6"/>
              <w:spacing w:before="150"/>
              <w:ind w:left="220"/>
              <w:rPr>
                <w:b/>
                <w:sz w:val="21"/>
              </w:rPr>
            </w:pPr>
            <w:r>
              <w:rPr>
                <w:b/>
                <w:sz w:val="21"/>
              </w:rPr>
              <w:t>一级指标</w:t>
            </w:r>
          </w:p>
        </w:tc>
        <w:tc>
          <w:tcPr>
            <w:tcW w:w="6246" w:type="dxa"/>
          </w:tcPr>
          <w:p>
            <w:pPr>
              <w:pStyle w:val="6"/>
              <w:spacing w:before="150"/>
              <w:ind w:left="2680" w:right="2671"/>
              <w:jc w:val="center"/>
              <w:rPr>
                <w:b/>
                <w:sz w:val="21"/>
              </w:rPr>
            </w:pPr>
            <w:r>
              <w:rPr>
                <w:b/>
                <w:sz w:val="21"/>
              </w:rPr>
              <w:t>二级指标</w:t>
            </w:r>
          </w:p>
        </w:tc>
        <w:tc>
          <w:tcPr>
            <w:tcW w:w="1509" w:type="dxa"/>
          </w:tcPr>
          <w:p>
            <w:pPr>
              <w:pStyle w:val="6"/>
              <w:spacing w:before="150"/>
              <w:ind w:left="103" w:right="90"/>
              <w:jc w:val="center"/>
              <w:rPr>
                <w:b/>
                <w:sz w:val="21"/>
              </w:rPr>
            </w:pPr>
            <w:r>
              <w:rPr>
                <w:b/>
                <w:sz w:val="21"/>
              </w:rPr>
              <w:t>分值（权重）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84" w:type="dxa"/>
            <w:vMerge w:val="restart"/>
          </w:tcPr>
          <w:p>
            <w:pPr>
              <w:pStyle w:val="6"/>
              <w:spacing w:before="0"/>
              <w:ind w:left="0"/>
              <w:rPr>
                <w:rFonts w:ascii="方正小标宋简体"/>
                <w:sz w:val="20"/>
              </w:rPr>
            </w:pPr>
          </w:p>
          <w:p>
            <w:pPr>
              <w:pStyle w:val="6"/>
              <w:spacing w:before="5"/>
              <w:ind w:left="0"/>
              <w:rPr>
                <w:rFonts w:ascii="方正小标宋简体"/>
                <w:sz w:val="12"/>
              </w:rPr>
            </w:pPr>
          </w:p>
          <w:p>
            <w:pPr>
              <w:pStyle w:val="6"/>
              <w:spacing w:before="1"/>
              <w:ind w:left="220"/>
              <w:rPr>
                <w:sz w:val="21"/>
              </w:rPr>
            </w:pPr>
            <w:r>
              <w:rPr>
                <w:sz w:val="21"/>
              </w:rPr>
              <w:t>服务能力</w:t>
            </w:r>
          </w:p>
          <w:p>
            <w:pPr>
              <w:pStyle w:val="6"/>
              <w:spacing w:before="43"/>
              <w:ind w:left="326"/>
              <w:rPr>
                <w:sz w:val="21"/>
              </w:rPr>
            </w:pPr>
            <w:r>
              <w:rPr>
                <w:sz w:val="21"/>
              </w:rPr>
              <w:t>（20%)</w:t>
            </w:r>
          </w:p>
        </w:tc>
        <w:tc>
          <w:tcPr>
            <w:tcW w:w="6246" w:type="dxa"/>
          </w:tcPr>
          <w:p>
            <w:pPr>
              <w:pStyle w:val="6"/>
              <w:spacing w:before="152"/>
              <w:rPr>
                <w:sz w:val="21"/>
              </w:rPr>
            </w:pPr>
            <w:r>
              <w:rPr>
                <w:sz w:val="21"/>
              </w:rPr>
              <w:t>1.1 孵化器孵化基金总额</w:t>
            </w:r>
          </w:p>
        </w:tc>
        <w:tc>
          <w:tcPr>
            <w:tcW w:w="1509" w:type="dxa"/>
          </w:tcPr>
          <w:p>
            <w:pPr>
              <w:pStyle w:val="6"/>
              <w:spacing w:before="152"/>
              <w:ind w:left="8"/>
              <w:jc w:val="center"/>
              <w:rPr>
                <w:sz w:val="21"/>
              </w:rPr>
            </w:pPr>
            <w:r>
              <w:rPr>
                <w:w w:val="100"/>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284" w:type="dxa"/>
            <w:vMerge w:val="continue"/>
            <w:tcBorders>
              <w:top w:val="nil"/>
            </w:tcBorders>
          </w:tcPr>
          <w:p>
            <w:pPr>
              <w:rPr>
                <w:sz w:val="2"/>
                <w:szCs w:val="2"/>
              </w:rPr>
            </w:pPr>
          </w:p>
        </w:tc>
        <w:tc>
          <w:tcPr>
            <w:tcW w:w="6246" w:type="dxa"/>
          </w:tcPr>
          <w:p>
            <w:pPr>
              <w:pStyle w:val="6"/>
              <w:spacing w:before="150"/>
              <w:rPr>
                <w:sz w:val="21"/>
              </w:rPr>
            </w:pPr>
            <w:r>
              <w:rPr>
                <w:sz w:val="21"/>
              </w:rPr>
              <w:t>1.2 创业导师平均对接企业数量</w:t>
            </w:r>
          </w:p>
        </w:tc>
        <w:tc>
          <w:tcPr>
            <w:tcW w:w="1509" w:type="dxa"/>
          </w:tcPr>
          <w:p>
            <w:pPr>
              <w:pStyle w:val="6"/>
              <w:spacing w:before="150"/>
              <w:ind w:left="8"/>
              <w:jc w:val="center"/>
              <w:rPr>
                <w:sz w:val="21"/>
              </w:rPr>
            </w:pPr>
            <w:r>
              <w:rPr>
                <w:w w:val="100"/>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84" w:type="dxa"/>
            <w:vMerge w:val="continue"/>
            <w:tcBorders>
              <w:top w:val="nil"/>
            </w:tcBorders>
          </w:tcPr>
          <w:p>
            <w:pPr>
              <w:rPr>
                <w:sz w:val="2"/>
                <w:szCs w:val="2"/>
              </w:rPr>
            </w:pPr>
          </w:p>
        </w:tc>
        <w:tc>
          <w:tcPr>
            <w:tcW w:w="6246" w:type="dxa"/>
          </w:tcPr>
          <w:p>
            <w:pPr>
              <w:pStyle w:val="6"/>
              <w:spacing w:before="152"/>
              <w:rPr>
                <w:sz w:val="21"/>
              </w:rPr>
            </w:pPr>
            <w:r>
              <w:rPr>
                <w:sz w:val="21"/>
              </w:rPr>
              <w:t>1.3 孵化器签约中介服务机构数量与在孵企业总数的比例</w:t>
            </w:r>
          </w:p>
        </w:tc>
        <w:tc>
          <w:tcPr>
            <w:tcW w:w="1509" w:type="dxa"/>
          </w:tcPr>
          <w:p>
            <w:pPr>
              <w:pStyle w:val="6"/>
              <w:spacing w:before="152"/>
              <w:ind w:left="8"/>
              <w:jc w:val="center"/>
              <w:rPr>
                <w:sz w:val="21"/>
              </w:rPr>
            </w:pPr>
            <w:r>
              <w:rPr>
                <w:w w:val="100"/>
                <w:sz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284" w:type="dxa"/>
            <w:vMerge w:val="restart"/>
          </w:tcPr>
          <w:p>
            <w:pPr>
              <w:pStyle w:val="6"/>
              <w:spacing w:before="0"/>
              <w:ind w:left="0"/>
              <w:rPr>
                <w:rFonts w:ascii="方正小标宋简体"/>
                <w:sz w:val="20"/>
              </w:rPr>
            </w:pPr>
          </w:p>
          <w:p>
            <w:pPr>
              <w:pStyle w:val="6"/>
              <w:spacing w:before="0"/>
              <w:ind w:left="0"/>
              <w:rPr>
                <w:rFonts w:ascii="方正小标宋简体"/>
                <w:sz w:val="20"/>
              </w:rPr>
            </w:pPr>
          </w:p>
          <w:p>
            <w:pPr>
              <w:pStyle w:val="6"/>
              <w:spacing w:before="0"/>
              <w:ind w:left="0"/>
              <w:rPr>
                <w:rFonts w:ascii="方正小标宋简体"/>
                <w:sz w:val="20"/>
              </w:rPr>
            </w:pPr>
          </w:p>
          <w:p>
            <w:pPr>
              <w:pStyle w:val="6"/>
              <w:spacing w:before="0"/>
              <w:ind w:left="0"/>
              <w:rPr>
                <w:rFonts w:ascii="方正小标宋简体"/>
                <w:sz w:val="20"/>
              </w:rPr>
            </w:pPr>
          </w:p>
          <w:p>
            <w:pPr>
              <w:pStyle w:val="6"/>
              <w:spacing w:before="0"/>
              <w:ind w:left="0"/>
              <w:rPr>
                <w:rFonts w:ascii="方正小标宋简体"/>
                <w:sz w:val="20"/>
              </w:rPr>
            </w:pPr>
          </w:p>
          <w:p>
            <w:pPr>
              <w:pStyle w:val="6"/>
              <w:spacing w:before="0"/>
              <w:ind w:left="0"/>
              <w:rPr>
                <w:rFonts w:ascii="方正小标宋简体"/>
                <w:sz w:val="20"/>
              </w:rPr>
            </w:pPr>
          </w:p>
          <w:p>
            <w:pPr>
              <w:pStyle w:val="6"/>
              <w:spacing w:before="15"/>
              <w:ind w:left="0"/>
              <w:rPr>
                <w:rFonts w:ascii="方正小标宋简体"/>
                <w:sz w:val="14"/>
              </w:rPr>
            </w:pPr>
          </w:p>
          <w:p>
            <w:pPr>
              <w:pStyle w:val="6"/>
              <w:spacing w:before="0"/>
              <w:ind w:left="220"/>
              <w:rPr>
                <w:sz w:val="21"/>
              </w:rPr>
            </w:pPr>
            <w:r>
              <w:rPr>
                <w:sz w:val="21"/>
              </w:rPr>
              <w:t>孵化绩效</w:t>
            </w:r>
          </w:p>
          <w:p>
            <w:pPr>
              <w:pStyle w:val="6"/>
              <w:spacing w:before="43"/>
              <w:ind w:left="273"/>
              <w:rPr>
                <w:sz w:val="21"/>
              </w:rPr>
            </w:pPr>
            <w:r>
              <w:rPr>
                <w:sz w:val="21"/>
              </w:rPr>
              <w:t>（65%）</w:t>
            </w:r>
          </w:p>
        </w:tc>
        <w:tc>
          <w:tcPr>
            <w:tcW w:w="6246" w:type="dxa"/>
          </w:tcPr>
          <w:p>
            <w:pPr>
              <w:pStyle w:val="6"/>
              <w:spacing w:before="150"/>
              <w:rPr>
                <w:sz w:val="21"/>
              </w:rPr>
            </w:pPr>
            <w:r>
              <w:rPr>
                <w:sz w:val="21"/>
              </w:rPr>
              <w:t>2.1 孵化器在孵企业总收入增长比例</w:t>
            </w:r>
          </w:p>
        </w:tc>
        <w:tc>
          <w:tcPr>
            <w:tcW w:w="1509" w:type="dxa"/>
          </w:tcPr>
          <w:p>
            <w:pPr>
              <w:pStyle w:val="6"/>
              <w:spacing w:before="150"/>
              <w:ind w:left="8"/>
              <w:jc w:val="center"/>
              <w:rPr>
                <w:sz w:val="21"/>
              </w:rPr>
            </w:pPr>
            <w:r>
              <w:rPr>
                <w:w w:val="100"/>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84" w:type="dxa"/>
            <w:vMerge w:val="continue"/>
            <w:tcBorders>
              <w:top w:val="nil"/>
            </w:tcBorders>
          </w:tcPr>
          <w:p>
            <w:pPr>
              <w:rPr>
                <w:sz w:val="2"/>
                <w:szCs w:val="2"/>
              </w:rPr>
            </w:pPr>
          </w:p>
        </w:tc>
        <w:tc>
          <w:tcPr>
            <w:tcW w:w="6246" w:type="dxa"/>
          </w:tcPr>
          <w:p>
            <w:pPr>
              <w:pStyle w:val="6"/>
              <w:spacing w:before="149"/>
              <w:rPr>
                <w:sz w:val="21"/>
              </w:rPr>
            </w:pPr>
            <w:r>
              <w:rPr>
                <w:sz w:val="21"/>
              </w:rPr>
              <w:t>2.2 获得投融资的在孵企业数量占在孵企业总数的比例</w:t>
            </w:r>
          </w:p>
        </w:tc>
        <w:tc>
          <w:tcPr>
            <w:tcW w:w="1509" w:type="dxa"/>
          </w:tcPr>
          <w:p>
            <w:pPr>
              <w:pStyle w:val="6"/>
              <w:spacing w:before="149"/>
              <w:ind w:left="8"/>
              <w:jc w:val="center"/>
              <w:rPr>
                <w:sz w:val="21"/>
              </w:rPr>
            </w:pPr>
            <w:r>
              <w:rPr>
                <w:w w:val="100"/>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284" w:type="dxa"/>
            <w:vMerge w:val="continue"/>
            <w:tcBorders>
              <w:top w:val="nil"/>
            </w:tcBorders>
          </w:tcPr>
          <w:p>
            <w:pPr>
              <w:rPr>
                <w:sz w:val="2"/>
                <w:szCs w:val="2"/>
              </w:rPr>
            </w:pPr>
          </w:p>
        </w:tc>
        <w:tc>
          <w:tcPr>
            <w:tcW w:w="6246" w:type="dxa"/>
          </w:tcPr>
          <w:p>
            <w:pPr>
              <w:pStyle w:val="6"/>
              <w:spacing w:before="150"/>
              <w:rPr>
                <w:sz w:val="21"/>
              </w:rPr>
            </w:pPr>
            <w:r>
              <w:rPr>
                <w:sz w:val="21"/>
              </w:rPr>
              <w:t>2.3 孵化器新增在孵企业数量占在孵企业总数的比例</w:t>
            </w:r>
          </w:p>
        </w:tc>
        <w:tc>
          <w:tcPr>
            <w:tcW w:w="1509" w:type="dxa"/>
          </w:tcPr>
          <w:p>
            <w:pPr>
              <w:pStyle w:val="6"/>
              <w:spacing w:before="150"/>
              <w:ind w:left="8"/>
              <w:jc w:val="center"/>
              <w:rPr>
                <w:sz w:val="21"/>
              </w:rPr>
            </w:pPr>
            <w:r>
              <w:rPr>
                <w:w w:val="100"/>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284" w:type="dxa"/>
            <w:vMerge w:val="continue"/>
            <w:tcBorders>
              <w:top w:val="nil"/>
            </w:tcBorders>
          </w:tcPr>
          <w:p>
            <w:pPr>
              <w:rPr>
                <w:sz w:val="2"/>
                <w:szCs w:val="2"/>
              </w:rPr>
            </w:pPr>
          </w:p>
        </w:tc>
        <w:tc>
          <w:tcPr>
            <w:tcW w:w="6246" w:type="dxa"/>
          </w:tcPr>
          <w:p>
            <w:pPr>
              <w:pStyle w:val="6"/>
              <w:spacing w:before="149"/>
              <w:rPr>
                <w:sz w:val="21"/>
              </w:rPr>
            </w:pPr>
            <w:r>
              <w:rPr>
                <w:sz w:val="21"/>
              </w:rPr>
              <w:t>2.4 孵化器新增毕业企业数量占在孵企业总数的比例</w:t>
            </w:r>
          </w:p>
        </w:tc>
        <w:tc>
          <w:tcPr>
            <w:tcW w:w="1509" w:type="dxa"/>
          </w:tcPr>
          <w:p>
            <w:pPr>
              <w:pStyle w:val="6"/>
              <w:spacing w:before="149"/>
              <w:ind w:left="8"/>
              <w:jc w:val="center"/>
              <w:rPr>
                <w:sz w:val="21"/>
              </w:rPr>
            </w:pPr>
            <w:r>
              <w:rPr>
                <w:w w:val="10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84" w:type="dxa"/>
            <w:vMerge w:val="continue"/>
            <w:tcBorders>
              <w:top w:val="nil"/>
            </w:tcBorders>
          </w:tcPr>
          <w:p>
            <w:pPr>
              <w:rPr>
                <w:sz w:val="2"/>
                <w:szCs w:val="2"/>
              </w:rPr>
            </w:pPr>
          </w:p>
        </w:tc>
        <w:tc>
          <w:tcPr>
            <w:tcW w:w="6246" w:type="dxa"/>
          </w:tcPr>
          <w:p>
            <w:pPr>
              <w:pStyle w:val="6"/>
              <w:spacing w:before="152"/>
              <w:rPr>
                <w:sz w:val="21"/>
              </w:rPr>
            </w:pPr>
            <w:r>
              <w:rPr>
                <w:sz w:val="21"/>
              </w:rPr>
              <w:t>2.5 孵化器在孵企业研发总投入占在孵企业总收入的比例</w:t>
            </w:r>
          </w:p>
        </w:tc>
        <w:tc>
          <w:tcPr>
            <w:tcW w:w="1509" w:type="dxa"/>
          </w:tcPr>
          <w:p>
            <w:pPr>
              <w:pStyle w:val="6"/>
              <w:spacing w:before="152"/>
              <w:ind w:left="8"/>
              <w:jc w:val="center"/>
              <w:rPr>
                <w:sz w:val="21"/>
              </w:rPr>
            </w:pPr>
            <w:r>
              <w:rPr>
                <w:w w:val="100"/>
                <w:sz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284" w:type="dxa"/>
            <w:vMerge w:val="continue"/>
            <w:tcBorders>
              <w:top w:val="nil"/>
            </w:tcBorders>
          </w:tcPr>
          <w:p>
            <w:pPr>
              <w:rPr>
                <w:sz w:val="2"/>
                <w:szCs w:val="2"/>
              </w:rPr>
            </w:pPr>
          </w:p>
        </w:tc>
        <w:tc>
          <w:tcPr>
            <w:tcW w:w="6246" w:type="dxa"/>
          </w:tcPr>
          <w:p>
            <w:pPr>
              <w:pStyle w:val="6"/>
              <w:spacing w:before="149"/>
              <w:rPr>
                <w:sz w:val="21"/>
              </w:rPr>
            </w:pPr>
            <w:r>
              <w:rPr>
                <w:sz w:val="21"/>
              </w:rPr>
              <w:t>2.6 孵化器在孵企业知识产权授权数与在孵企业总数的比例</w:t>
            </w:r>
          </w:p>
        </w:tc>
        <w:tc>
          <w:tcPr>
            <w:tcW w:w="1509" w:type="dxa"/>
          </w:tcPr>
          <w:p>
            <w:pPr>
              <w:pStyle w:val="6"/>
              <w:spacing w:before="149"/>
              <w:ind w:left="8"/>
              <w:jc w:val="center"/>
              <w:rPr>
                <w:sz w:val="21"/>
              </w:rPr>
            </w:pPr>
            <w:r>
              <w:rPr>
                <w:w w:val="100"/>
                <w:sz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4" w:type="dxa"/>
            <w:vMerge w:val="continue"/>
            <w:tcBorders>
              <w:top w:val="nil"/>
            </w:tcBorders>
          </w:tcPr>
          <w:p>
            <w:pPr>
              <w:rPr>
                <w:sz w:val="2"/>
                <w:szCs w:val="2"/>
              </w:rPr>
            </w:pPr>
          </w:p>
        </w:tc>
        <w:tc>
          <w:tcPr>
            <w:tcW w:w="6246" w:type="dxa"/>
          </w:tcPr>
          <w:p>
            <w:pPr>
              <w:pStyle w:val="6"/>
              <w:spacing w:before="23"/>
              <w:rPr>
                <w:sz w:val="21"/>
              </w:rPr>
            </w:pPr>
            <w:r>
              <w:rPr>
                <w:sz w:val="21"/>
              </w:rPr>
              <w:t>2.7 孵化器在孵企业中科技型中小企业、高新技术企业数量占在孵</w:t>
            </w:r>
          </w:p>
          <w:p>
            <w:pPr>
              <w:pStyle w:val="6"/>
              <w:spacing w:before="43"/>
              <w:rPr>
                <w:sz w:val="21"/>
              </w:rPr>
            </w:pPr>
            <w:r>
              <w:rPr>
                <w:sz w:val="21"/>
              </w:rPr>
              <w:t>企业总数的比例</w:t>
            </w:r>
          </w:p>
        </w:tc>
        <w:tc>
          <w:tcPr>
            <w:tcW w:w="1509" w:type="dxa"/>
          </w:tcPr>
          <w:p>
            <w:pPr>
              <w:pStyle w:val="6"/>
              <w:spacing w:before="179"/>
              <w:ind w:left="98" w:right="90"/>
              <w:jc w:val="center"/>
              <w:rPr>
                <w:sz w:val="21"/>
              </w:rPr>
            </w:pPr>
            <w:r>
              <w:rPr>
                <w:sz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284" w:type="dxa"/>
            <w:vMerge w:val="continue"/>
            <w:tcBorders>
              <w:top w:val="nil"/>
            </w:tcBorders>
          </w:tcPr>
          <w:p>
            <w:pPr>
              <w:rPr>
                <w:sz w:val="2"/>
                <w:szCs w:val="2"/>
              </w:rPr>
            </w:pPr>
          </w:p>
        </w:tc>
        <w:tc>
          <w:tcPr>
            <w:tcW w:w="6246" w:type="dxa"/>
          </w:tcPr>
          <w:p>
            <w:pPr>
              <w:pStyle w:val="6"/>
              <w:spacing w:before="25"/>
              <w:rPr>
                <w:sz w:val="21"/>
              </w:rPr>
            </w:pPr>
            <w:r>
              <w:rPr>
                <w:sz w:val="21"/>
              </w:rPr>
              <w:t>2.8</w:t>
            </w:r>
            <w:r>
              <w:rPr>
                <w:spacing w:val="-9"/>
                <w:sz w:val="21"/>
              </w:rPr>
              <w:t xml:space="preserve"> 孵化器在孵企业和毕业企业中上市</w:t>
            </w:r>
            <w:r>
              <w:rPr>
                <w:spacing w:val="-3"/>
                <w:sz w:val="21"/>
              </w:rPr>
              <w:t>（</w:t>
            </w:r>
            <w:r>
              <w:rPr>
                <w:spacing w:val="-2"/>
                <w:sz w:val="21"/>
              </w:rPr>
              <w:t>挂牌</w:t>
            </w:r>
            <w:r>
              <w:rPr>
                <w:spacing w:val="-106"/>
                <w:sz w:val="21"/>
              </w:rPr>
              <w:t>）</w:t>
            </w:r>
            <w:r>
              <w:rPr>
                <w:spacing w:val="-3"/>
                <w:sz w:val="21"/>
              </w:rPr>
              <w:t>、被并购或销售收</w:t>
            </w:r>
          </w:p>
          <w:p>
            <w:pPr>
              <w:pStyle w:val="6"/>
              <w:spacing w:before="43"/>
              <w:rPr>
                <w:sz w:val="21"/>
              </w:rPr>
            </w:pPr>
            <w:r>
              <w:rPr>
                <w:sz w:val="21"/>
              </w:rPr>
              <w:t>入超过 5000 万元的企业数量</w:t>
            </w:r>
          </w:p>
        </w:tc>
        <w:tc>
          <w:tcPr>
            <w:tcW w:w="1509" w:type="dxa"/>
          </w:tcPr>
          <w:p>
            <w:pPr>
              <w:pStyle w:val="6"/>
              <w:spacing w:before="4"/>
              <w:ind w:left="0"/>
              <w:rPr>
                <w:rFonts w:ascii="方正小标宋简体"/>
                <w:sz w:val="10"/>
              </w:rPr>
            </w:pPr>
          </w:p>
          <w:p>
            <w:pPr>
              <w:pStyle w:val="6"/>
              <w:spacing w:before="0"/>
              <w:ind w:left="8"/>
              <w:jc w:val="center"/>
              <w:rPr>
                <w:sz w:val="21"/>
              </w:rPr>
            </w:pPr>
            <w:r>
              <w:rPr>
                <w:w w:val="100"/>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4" w:type="dxa"/>
            <w:vMerge w:val="continue"/>
            <w:tcBorders>
              <w:top w:val="nil"/>
            </w:tcBorders>
          </w:tcPr>
          <w:p>
            <w:pPr>
              <w:rPr>
                <w:sz w:val="2"/>
                <w:szCs w:val="2"/>
              </w:rPr>
            </w:pPr>
          </w:p>
        </w:tc>
        <w:tc>
          <w:tcPr>
            <w:tcW w:w="6246" w:type="dxa"/>
          </w:tcPr>
          <w:p>
            <w:pPr>
              <w:pStyle w:val="6"/>
              <w:spacing w:before="22"/>
              <w:rPr>
                <w:sz w:val="21"/>
              </w:rPr>
            </w:pPr>
            <w:r>
              <w:rPr>
                <w:sz w:val="21"/>
              </w:rPr>
              <w:t>2.9 孵化器在孵企业吸纳大专以上人员就业人数占在孵企业总人数</w:t>
            </w:r>
          </w:p>
          <w:p>
            <w:pPr>
              <w:pStyle w:val="6"/>
              <w:spacing w:before="43"/>
              <w:rPr>
                <w:sz w:val="21"/>
              </w:rPr>
            </w:pPr>
            <w:r>
              <w:rPr>
                <w:sz w:val="21"/>
              </w:rPr>
              <w:t>的比例</w:t>
            </w:r>
          </w:p>
        </w:tc>
        <w:tc>
          <w:tcPr>
            <w:tcW w:w="1509" w:type="dxa"/>
          </w:tcPr>
          <w:p>
            <w:pPr>
              <w:pStyle w:val="6"/>
              <w:spacing w:before="178"/>
              <w:ind w:left="8"/>
              <w:jc w:val="center"/>
              <w:rPr>
                <w:sz w:val="21"/>
              </w:rPr>
            </w:pPr>
            <w:r>
              <w:rPr>
                <w:w w:val="100"/>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284" w:type="dxa"/>
            <w:vMerge w:val="restart"/>
          </w:tcPr>
          <w:p>
            <w:pPr>
              <w:pStyle w:val="6"/>
              <w:spacing w:before="0"/>
              <w:ind w:left="0"/>
              <w:rPr>
                <w:rFonts w:ascii="方正小标宋简体"/>
                <w:sz w:val="20"/>
              </w:rPr>
            </w:pPr>
          </w:p>
          <w:p>
            <w:pPr>
              <w:pStyle w:val="6"/>
              <w:spacing w:before="3"/>
              <w:ind w:left="0"/>
              <w:rPr>
                <w:rFonts w:ascii="方正小标宋简体"/>
                <w:sz w:val="12"/>
              </w:rPr>
            </w:pPr>
          </w:p>
          <w:p>
            <w:pPr>
              <w:pStyle w:val="6"/>
              <w:spacing w:before="0"/>
              <w:ind w:left="96" w:right="87"/>
              <w:jc w:val="center"/>
              <w:rPr>
                <w:sz w:val="21"/>
              </w:rPr>
            </w:pPr>
            <w:r>
              <w:rPr>
                <w:sz w:val="21"/>
              </w:rPr>
              <w:t>可持续发展</w:t>
            </w:r>
          </w:p>
          <w:p>
            <w:pPr>
              <w:pStyle w:val="6"/>
              <w:spacing w:before="43"/>
              <w:ind w:left="96" w:right="87"/>
              <w:jc w:val="center"/>
              <w:rPr>
                <w:sz w:val="21"/>
              </w:rPr>
            </w:pPr>
            <w:r>
              <w:rPr>
                <w:sz w:val="21"/>
              </w:rPr>
              <w:t>（15%）</w:t>
            </w:r>
          </w:p>
        </w:tc>
        <w:tc>
          <w:tcPr>
            <w:tcW w:w="6246" w:type="dxa"/>
          </w:tcPr>
          <w:p>
            <w:pPr>
              <w:pStyle w:val="6"/>
              <w:spacing w:before="150"/>
              <w:rPr>
                <w:sz w:val="21"/>
              </w:rPr>
            </w:pPr>
            <w:r>
              <w:rPr>
                <w:sz w:val="21"/>
              </w:rPr>
              <w:t>3.1 孵化器总收入增长比例</w:t>
            </w:r>
          </w:p>
        </w:tc>
        <w:tc>
          <w:tcPr>
            <w:tcW w:w="1509" w:type="dxa"/>
          </w:tcPr>
          <w:p>
            <w:pPr>
              <w:pStyle w:val="6"/>
              <w:spacing w:before="150"/>
              <w:ind w:left="8"/>
              <w:jc w:val="center"/>
              <w:rPr>
                <w:sz w:val="21"/>
              </w:rPr>
            </w:pPr>
            <w:r>
              <w:rPr>
                <w:w w:val="100"/>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84" w:type="dxa"/>
            <w:vMerge w:val="continue"/>
            <w:tcBorders>
              <w:top w:val="nil"/>
            </w:tcBorders>
          </w:tcPr>
          <w:p>
            <w:pPr>
              <w:rPr>
                <w:sz w:val="2"/>
                <w:szCs w:val="2"/>
              </w:rPr>
            </w:pPr>
          </w:p>
        </w:tc>
        <w:tc>
          <w:tcPr>
            <w:tcW w:w="6246" w:type="dxa"/>
          </w:tcPr>
          <w:p>
            <w:pPr>
              <w:pStyle w:val="6"/>
              <w:spacing w:before="150"/>
              <w:rPr>
                <w:sz w:val="21"/>
              </w:rPr>
            </w:pPr>
            <w:r>
              <w:rPr>
                <w:sz w:val="21"/>
              </w:rPr>
              <w:t>3.2 孵化器综合服务收入和投资收入占孵化器总收入的比例</w:t>
            </w:r>
          </w:p>
        </w:tc>
        <w:tc>
          <w:tcPr>
            <w:tcW w:w="1509" w:type="dxa"/>
          </w:tcPr>
          <w:p>
            <w:pPr>
              <w:pStyle w:val="6"/>
              <w:spacing w:before="150"/>
              <w:ind w:left="8"/>
              <w:jc w:val="center"/>
              <w:rPr>
                <w:sz w:val="21"/>
              </w:rPr>
            </w:pPr>
            <w:r>
              <w:rPr>
                <w:w w:val="100"/>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284" w:type="dxa"/>
            <w:vMerge w:val="continue"/>
            <w:tcBorders>
              <w:top w:val="nil"/>
            </w:tcBorders>
          </w:tcPr>
          <w:p>
            <w:pPr>
              <w:rPr>
                <w:sz w:val="2"/>
                <w:szCs w:val="2"/>
              </w:rPr>
            </w:pPr>
          </w:p>
        </w:tc>
        <w:tc>
          <w:tcPr>
            <w:tcW w:w="6246" w:type="dxa"/>
          </w:tcPr>
          <w:p>
            <w:pPr>
              <w:pStyle w:val="6"/>
              <w:spacing w:before="149"/>
              <w:rPr>
                <w:sz w:val="21"/>
              </w:rPr>
            </w:pPr>
            <w:r>
              <w:rPr>
                <w:sz w:val="21"/>
              </w:rPr>
              <w:t>3.3 专业孵化服务人员与在孵企业比例</w:t>
            </w:r>
          </w:p>
        </w:tc>
        <w:tc>
          <w:tcPr>
            <w:tcW w:w="1509" w:type="dxa"/>
          </w:tcPr>
          <w:p>
            <w:pPr>
              <w:pStyle w:val="6"/>
              <w:spacing w:before="149"/>
              <w:ind w:left="8"/>
              <w:jc w:val="center"/>
              <w:rPr>
                <w:sz w:val="21"/>
              </w:rPr>
            </w:pPr>
            <w:r>
              <w:rPr>
                <w:w w:val="100"/>
                <w:sz w:val="21"/>
              </w:rPr>
              <w:t>4</w:t>
            </w:r>
          </w:p>
        </w:tc>
      </w:tr>
    </w:tbl>
    <w:p>
      <w:pPr>
        <w:pStyle w:val="3"/>
        <w:spacing w:before="16"/>
        <w:ind w:left="0"/>
        <w:rPr>
          <w:rFonts w:ascii="方正小标宋简体"/>
          <w:sz w:val="7"/>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eastAsia" w:ascii="黑体" w:hAnsi="黑体" w:eastAsia="黑体" w:cs="黑体"/>
          <w:sz w:val="32"/>
          <w:szCs w:val="32"/>
        </w:rPr>
      </w:pPr>
      <w:r>
        <w:rPr>
          <w:rFonts w:hint="eastAsia" w:ascii="黑体" w:hAnsi="黑体" w:eastAsia="黑体" w:cs="黑体"/>
          <w:sz w:val="32"/>
          <w:szCs w:val="32"/>
        </w:rPr>
        <w:t>附件 2</w:t>
      </w:r>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浙江省众创空间管理办法</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根据科技部火炬中心《国家众创空间备案暂行规定》（国科火字〔2017〕120号）和《浙江省人民政府办公厅关于加快发展众创空间促进创业创新的实施意见》（浙政办发〔2015〕79号）精神，为引导和推动我省众创空间健康可持续发展，提升专业孵化服务能力，不断完善创新创业生态，制定本办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办法所指众创空间是指为满足大众创新创业需求，提供工作空间、网络空间、社交空间和资源共享空间，积极利用众筹、众扶、众包等新手段，以社会化、专业化、市场化、网络化为服务特色，实现低成本、便利化、全要素、开放式运营的创新创业平台。</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省科技厅和市、县（市、区）科技行政管理部门负责对全省及所在地区的众创空间进行宏观管理和业务指导。充分发挥行业协会的作用，积极开展组织协调、业务辅导、统计调查等工作。</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鼓励各市、县（市、区）、国家和省级高新园区、特色小镇、科技企业孵化器、小微企业创业基地和高校、科研院所以及有条件的企业、创业投资机构、社会团体等社会组织和有志于服务大众创新创业的个人，根据产业发展需求特点和自身优势，利用市场化管理和运营机制发展专业化、差异化、多元化的众创空间，努力形成特色和品牌。</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rPr>
        <w:tab/>
      </w:r>
      <w:r>
        <w:rPr>
          <w:rFonts w:hint="eastAsia" w:ascii="黑体" w:hAnsi="黑体" w:eastAsia="黑体" w:cs="黑体"/>
          <w:sz w:val="32"/>
          <w:szCs w:val="32"/>
        </w:rPr>
        <w:t>主要功能与服务</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众创空间的发展目标是降低创业门槛、完善创业生态系统、激发全社会创新创业活力、加速科技成果转移转化、培育经济发展新动能、以创业带动就业。</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众创空间的主要功能是通过创新与创业相结合、线上与线下相结合、孵化与投资相结合，以专业化服务推动创业者应用新技术、开发新产品、开拓新市场、培育新业态。</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众创空间主要提供创业场地、投资与孵化、辅导与培训、技术服务、项目路演、信息与市场资源对接、政策服务、国际合作等方面的服务。</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rPr>
        <w:tab/>
      </w:r>
      <w:r>
        <w:rPr>
          <w:rFonts w:hint="eastAsia" w:ascii="黑体" w:hAnsi="黑体" w:eastAsia="黑体" w:cs="黑体"/>
          <w:sz w:val="32"/>
          <w:szCs w:val="32"/>
        </w:rPr>
        <w:t>备案条件</w:t>
      </w:r>
    </w:p>
    <w:p>
      <w:pPr>
        <w:keepNext w:val="0"/>
        <w:keepLines w:val="0"/>
        <w:pageBreakBefore w:val="0"/>
        <w:widowControl w:val="0"/>
        <w:kinsoku/>
        <w:wordWrap/>
        <w:overflowPunct/>
        <w:topLinePunct w:val="0"/>
        <w:autoSpaceDE/>
        <w:autoSpaceDN/>
        <w:bidi w:val="0"/>
        <w:adjustRightInd w:val="0"/>
        <w:snapToGrid w:val="0"/>
        <w:spacing w:line="576" w:lineRule="exact"/>
        <w:ind w:left="638" w:leftChars="304" w:firstLine="0" w:firstLineChars="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申请备案省级众创空间，应同时具备下列条件： 1.发展方向明确、模式清晰，具备可持续发展能力。</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2.应设立具备专门运营管理机构，原则上具有独立法人资格，并建立相应的管理制度和运营机制。</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3.运营时间满12个月。</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4.拥有不低于500平方米的服务场地，或提供不少于3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个创业工位。同时须具备公共服务场地和设施。提供的创业工位和公共服务场地面积不低于总面积的75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。属租赁场地的，应保证3年以上有效租期（自申报年度开始计算）。</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服务场地是指众创空间提供给创业者共享的活动场所，包括公共接待区、项目展示区、会议室、休闲活动区、专业设备区等配套服务场地。公共服务设施包括免费或低成本的互联网接入、公共软件、共享办公设施等基础办公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具备职业孵化服务队伍，至少2名具备专业服务能力的专职人员，聘请至少2名专兼职导师，形成规范化服务流程。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6.面向创业企业（团队）设立创投基（资）金或签约长期合作的基金，额度不低于200万元，实际投资项目1个以上。</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7.年协议入驻创业团队和企业不低于15家，入驻创业团队每年注册成为新办企业数不低于7家，或每年有不低于 3家获得融资。</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8.创业团队、创业企业或创客群体在众创空间内培育时限一般不超过24个月。</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9.每年举办的创业大赛、创业沙龙、路演、创业教育等活动不少于10场次。</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10.按照科技部火炬中心和省科技厅要求上报统计数据，且数据真实、完整。</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服务对象及时限应满足下列要求：</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众创空间主要服务于大众创新创业者，其中主要包括以技术创新、商业模式创新为特征的创业团队、初创公司或从事软件开发、硬件研发、创意设计的创客群体及其他群体。入驻时限一般不超过24个月。</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rPr>
        <w:tab/>
      </w:r>
      <w:r>
        <w:rPr>
          <w:rFonts w:hint="eastAsia" w:ascii="黑体" w:hAnsi="黑体" w:eastAsia="黑体" w:cs="黑体"/>
          <w:sz w:val="32"/>
          <w:szCs w:val="32"/>
        </w:rPr>
        <w:t>备案管理</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省科技厅负责省级备案众创空间的管理工作，每年开展一次备案工作。省级备案众创空间按照国家、省有关政策和文件规定享受相关优惠和扶持政策。</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第十一条 </w:t>
      </w:r>
      <w:r>
        <w:rPr>
          <w:rFonts w:hint="eastAsia" w:ascii="仿宋_GB2312" w:hAnsi="仿宋_GB2312" w:eastAsia="仿宋_GB2312" w:cs="仿宋_GB2312"/>
          <w:sz w:val="32"/>
          <w:szCs w:val="32"/>
        </w:rPr>
        <w:t>各市、县（市、区）科技行政管理部门负责辖区内众创空间备案管理工作，各设区市科技局依照本办法向省科技厅择优推荐。</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省科技厅对地方推荐备案的众创空间进行复核，将结果对外公示，公示期不少于5个工作日。如发现众创空间的申报材料存在虚报、瞒报等作假行为，一经查实，取消备案资格，且2年内不得再次申报。</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省级备案众创空间发生名称变更，或运营主体、面积范围、场地位置等认定条件发生变化的，须在三个月内向所在地的市、县（市、区）科技行政主管部门报告。经设区市科技局审核并实地核查后仍符合本办法要求的，函报省科技厅提出变更申请；不符合本办法要求的，向省科技厅提出取消资格建议。</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第十四条 </w:t>
      </w:r>
      <w:r>
        <w:rPr>
          <w:rFonts w:hint="eastAsia" w:ascii="仿宋_GB2312" w:hAnsi="仿宋_GB2312" w:eastAsia="仿宋_GB2312" w:cs="仿宋_GB2312"/>
          <w:sz w:val="32"/>
          <w:szCs w:val="32"/>
        </w:rPr>
        <w:t>省科技厅负责组织开展省级备案众创空间的考核评价工作，年度考核评价以各众创空间年度火炬统计数据为依据，由五个一级指标构成，具体考核评价指标体系见附件。对年度考核评价结果排名前20位的，按《浙江省人民政府办公厅关于加快发展众创空间促进创业创新的实施意见》规定给予奖励，并授予“省级优秀众创空间”称号，有效期为3年，实行动态管理。已获得“省级优秀众创空间”称号的，有效期内须参加年度考核评价但不重复给予奖励。对连续2次考核评价不合格的，取消其省级备案众创空间的资格，且2年内不得申请备案省级众创空间。</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优秀众创空间有义务介绍相关管理运营经验，通过多种渠道和形式发布，供其他众创空间学习和借鉴。对于提供虚假材料骗取财政资金奖励的，取消其相关资格，收缴财政奖励资金，并给予不良信用记录。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各市、县（市、区）科技行政管理部门应加强对属地众创空间的指导和服务，及时协调解决相关问题，为众创空间发展营造良好的政策环境。</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rPr>
        <w:tab/>
      </w: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各市、县（市、区）科技行政管理部门可参照本办法制定辖区内众创空间的管理办法。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第十八条 </w:t>
      </w:r>
      <w:r>
        <w:rPr>
          <w:rFonts w:hint="eastAsia" w:ascii="仿宋_GB2312" w:hAnsi="仿宋_GB2312" w:eastAsia="仿宋_GB2312" w:cs="仿宋_GB2312"/>
          <w:sz w:val="32"/>
          <w:szCs w:val="32"/>
        </w:rPr>
        <w:t>本办法由省科技厅负责解释。自发布之日起实施。原《浙江省众创空间管理与评价试行办法》（浙科发高〔2015〕193 号）同时废止。</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576" w:lineRule="exact"/>
        <w:ind w:firstLine="880" w:firstLineChars="200"/>
        <w:textAlignment w:val="auto"/>
        <w:rPr>
          <w:rFonts w:hint="eastAsia" w:ascii="方正小标宋简体" w:hAnsi="方正小标宋简体" w:eastAsia="方正小标宋简体" w:cs="方正小标宋简体"/>
          <w:sz w:val="44"/>
          <w:szCs w:val="44"/>
          <w:lang w:val="en-US" w:eastAsia="zh-CN"/>
        </w:rPr>
      </w:pPr>
    </w:p>
    <w:tbl>
      <w:tblPr>
        <w:tblStyle w:val="4"/>
        <w:tblpPr w:leftFromText="180" w:rightFromText="180" w:vertAnchor="text" w:horzAnchor="page" w:tblpX="1593" w:tblpY="86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3"/>
        <w:gridCol w:w="1616"/>
        <w:gridCol w:w="5248"/>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653" w:type="dxa"/>
          </w:tcPr>
          <w:p>
            <w:pPr>
              <w:pStyle w:val="6"/>
              <w:spacing w:before="12"/>
              <w:ind w:left="0"/>
              <w:rPr>
                <w:rFonts w:ascii="方正小标宋简体"/>
                <w:sz w:val="11"/>
              </w:rPr>
            </w:pPr>
          </w:p>
          <w:p>
            <w:pPr>
              <w:pStyle w:val="6"/>
              <w:spacing w:before="0"/>
              <w:ind w:left="92" w:right="88"/>
              <w:jc w:val="center"/>
              <w:rPr>
                <w:b/>
                <w:sz w:val="21"/>
              </w:rPr>
            </w:pPr>
            <w:r>
              <w:rPr>
                <w:b/>
                <w:sz w:val="21"/>
              </w:rPr>
              <w:t>序号</w:t>
            </w:r>
          </w:p>
        </w:tc>
        <w:tc>
          <w:tcPr>
            <w:tcW w:w="1616" w:type="dxa"/>
          </w:tcPr>
          <w:p>
            <w:pPr>
              <w:pStyle w:val="6"/>
              <w:spacing w:before="12"/>
              <w:ind w:left="0"/>
              <w:rPr>
                <w:rFonts w:ascii="方正小标宋简体"/>
                <w:sz w:val="11"/>
              </w:rPr>
            </w:pPr>
          </w:p>
          <w:p>
            <w:pPr>
              <w:pStyle w:val="6"/>
              <w:spacing w:before="0"/>
              <w:ind w:left="385"/>
              <w:rPr>
                <w:b/>
                <w:sz w:val="21"/>
              </w:rPr>
            </w:pPr>
            <w:r>
              <w:rPr>
                <w:b/>
                <w:sz w:val="21"/>
              </w:rPr>
              <w:t>一级指标</w:t>
            </w:r>
          </w:p>
        </w:tc>
        <w:tc>
          <w:tcPr>
            <w:tcW w:w="5248" w:type="dxa"/>
          </w:tcPr>
          <w:p>
            <w:pPr>
              <w:pStyle w:val="6"/>
              <w:spacing w:before="12"/>
              <w:ind w:left="0"/>
              <w:rPr>
                <w:rFonts w:ascii="方正小标宋简体"/>
                <w:sz w:val="11"/>
              </w:rPr>
            </w:pPr>
          </w:p>
          <w:p>
            <w:pPr>
              <w:pStyle w:val="6"/>
              <w:spacing w:before="0"/>
              <w:ind w:left="2180" w:right="2173"/>
              <w:jc w:val="center"/>
              <w:rPr>
                <w:b/>
                <w:sz w:val="21"/>
              </w:rPr>
            </w:pPr>
            <w:r>
              <w:rPr>
                <w:b/>
                <w:sz w:val="21"/>
              </w:rPr>
              <w:t>二级指标</w:t>
            </w:r>
          </w:p>
        </w:tc>
        <w:tc>
          <w:tcPr>
            <w:tcW w:w="1558" w:type="dxa"/>
          </w:tcPr>
          <w:p>
            <w:pPr>
              <w:pStyle w:val="6"/>
              <w:spacing w:before="12"/>
              <w:ind w:left="0"/>
              <w:rPr>
                <w:rFonts w:ascii="方正小标宋简体"/>
                <w:sz w:val="11"/>
              </w:rPr>
            </w:pPr>
          </w:p>
          <w:p>
            <w:pPr>
              <w:pStyle w:val="6"/>
              <w:spacing w:before="0"/>
              <w:ind w:left="126" w:right="117"/>
              <w:jc w:val="center"/>
              <w:rPr>
                <w:b/>
                <w:sz w:val="21"/>
              </w:rPr>
            </w:pPr>
            <w:r>
              <w:rPr>
                <w:b/>
                <w:sz w:val="21"/>
              </w:rPr>
              <w:t>分值（权重）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53" w:type="dxa"/>
          </w:tcPr>
          <w:p>
            <w:pPr>
              <w:pStyle w:val="6"/>
              <w:spacing w:before="109"/>
              <w:ind w:left="4"/>
              <w:jc w:val="center"/>
              <w:rPr>
                <w:sz w:val="21"/>
              </w:rPr>
            </w:pPr>
            <w:r>
              <w:rPr>
                <w:w w:val="100"/>
                <w:sz w:val="21"/>
              </w:rPr>
              <w:t>1</w:t>
            </w:r>
          </w:p>
        </w:tc>
        <w:tc>
          <w:tcPr>
            <w:tcW w:w="1616" w:type="dxa"/>
            <w:vMerge w:val="restart"/>
          </w:tcPr>
          <w:p>
            <w:pPr>
              <w:pStyle w:val="6"/>
              <w:spacing w:before="0"/>
              <w:ind w:left="0"/>
              <w:rPr>
                <w:rFonts w:ascii="方正小标宋简体"/>
                <w:sz w:val="20"/>
              </w:rPr>
            </w:pPr>
          </w:p>
          <w:p>
            <w:pPr>
              <w:pStyle w:val="6"/>
              <w:spacing w:before="5"/>
              <w:ind w:left="0"/>
              <w:rPr>
                <w:rFonts w:ascii="方正小标宋简体"/>
                <w:sz w:val="26"/>
              </w:rPr>
            </w:pPr>
          </w:p>
          <w:p>
            <w:pPr>
              <w:pStyle w:val="6"/>
              <w:spacing w:before="0" w:line="242" w:lineRule="auto"/>
              <w:ind w:left="177" w:right="164"/>
              <w:jc w:val="center"/>
              <w:rPr>
                <w:sz w:val="21"/>
              </w:rPr>
            </w:pPr>
            <w:r>
              <w:rPr>
                <w:sz w:val="21"/>
              </w:rPr>
              <w:t>集聚创新创业者情况</w:t>
            </w:r>
          </w:p>
          <w:p>
            <w:pPr>
              <w:pStyle w:val="6"/>
              <w:spacing w:before="2"/>
              <w:ind w:left="177" w:right="164"/>
              <w:jc w:val="center"/>
              <w:rPr>
                <w:sz w:val="21"/>
              </w:rPr>
            </w:pPr>
            <w:r>
              <w:rPr>
                <w:sz w:val="21"/>
              </w:rPr>
              <w:t>（20 分）</w:t>
            </w:r>
          </w:p>
        </w:tc>
        <w:tc>
          <w:tcPr>
            <w:tcW w:w="5248" w:type="dxa"/>
          </w:tcPr>
          <w:p>
            <w:pPr>
              <w:pStyle w:val="6"/>
              <w:spacing w:before="109"/>
              <w:rPr>
                <w:sz w:val="21"/>
              </w:rPr>
            </w:pPr>
            <w:r>
              <w:rPr>
                <w:sz w:val="21"/>
              </w:rPr>
              <w:t>常驻团队和企业使用面积（平方米）</w:t>
            </w:r>
          </w:p>
        </w:tc>
        <w:tc>
          <w:tcPr>
            <w:tcW w:w="1558" w:type="dxa"/>
          </w:tcPr>
          <w:p>
            <w:pPr>
              <w:pStyle w:val="6"/>
              <w:spacing w:before="109"/>
              <w:ind w:left="9"/>
              <w:jc w:val="center"/>
              <w:rPr>
                <w:sz w:val="21"/>
              </w:rPr>
            </w:pPr>
            <w:r>
              <w:rPr>
                <w:w w:val="10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53" w:type="dxa"/>
          </w:tcPr>
          <w:p>
            <w:pPr>
              <w:pStyle w:val="6"/>
              <w:spacing w:before="109"/>
              <w:ind w:left="4"/>
              <w:jc w:val="center"/>
              <w:rPr>
                <w:sz w:val="21"/>
              </w:rPr>
            </w:pPr>
            <w:r>
              <w:rPr>
                <w:w w:val="100"/>
                <w:sz w:val="21"/>
              </w:rPr>
              <w:t>2</w:t>
            </w:r>
          </w:p>
        </w:tc>
        <w:tc>
          <w:tcPr>
            <w:tcW w:w="1616" w:type="dxa"/>
            <w:vMerge w:val="continue"/>
            <w:tcBorders>
              <w:top w:val="nil"/>
            </w:tcBorders>
          </w:tcPr>
          <w:p>
            <w:pPr>
              <w:rPr>
                <w:sz w:val="2"/>
                <w:szCs w:val="2"/>
              </w:rPr>
            </w:pPr>
          </w:p>
        </w:tc>
        <w:tc>
          <w:tcPr>
            <w:tcW w:w="5248" w:type="dxa"/>
          </w:tcPr>
          <w:p>
            <w:pPr>
              <w:pStyle w:val="6"/>
              <w:spacing w:before="109"/>
              <w:rPr>
                <w:sz w:val="21"/>
              </w:rPr>
            </w:pPr>
            <w:r>
              <w:rPr>
                <w:sz w:val="21"/>
              </w:rPr>
              <w:t>提供工位数（个）</w:t>
            </w:r>
          </w:p>
        </w:tc>
        <w:tc>
          <w:tcPr>
            <w:tcW w:w="1558" w:type="dxa"/>
          </w:tcPr>
          <w:p>
            <w:pPr>
              <w:pStyle w:val="6"/>
              <w:spacing w:before="109"/>
              <w:ind w:left="9"/>
              <w:jc w:val="center"/>
              <w:rPr>
                <w:sz w:val="21"/>
              </w:rPr>
            </w:pPr>
            <w:r>
              <w:rPr>
                <w:w w:val="100"/>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53" w:type="dxa"/>
          </w:tcPr>
          <w:p>
            <w:pPr>
              <w:pStyle w:val="6"/>
              <w:spacing w:before="109"/>
              <w:ind w:left="4"/>
              <w:jc w:val="center"/>
              <w:rPr>
                <w:sz w:val="21"/>
              </w:rPr>
            </w:pPr>
            <w:r>
              <w:rPr>
                <w:w w:val="100"/>
                <w:sz w:val="21"/>
              </w:rPr>
              <w:t>3</w:t>
            </w:r>
          </w:p>
        </w:tc>
        <w:tc>
          <w:tcPr>
            <w:tcW w:w="1616" w:type="dxa"/>
            <w:vMerge w:val="continue"/>
            <w:tcBorders>
              <w:top w:val="nil"/>
            </w:tcBorders>
          </w:tcPr>
          <w:p>
            <w:pPr>
              <w:rPr>
                <w:sz w:val="2"/>
                <w:szCs w:val="2"/>
              </w:rPr>
            </w:pPr>
          </w:p>
        </w:tc>
        <w:tc>
          <w:tcPr>
            <w:tcW w:w="5248" w:type="dxa"/>
          </w:tcPr>
          <w:p>
            <w:pPr>
              <w:pStyle w:val="6"/>
              <w:spacing w:before="109"/>
              <w:rPr>
                <w:sz w:val="21"/>
              </w:rPr>
            </w:pPr>
            <w:r>
              <w:rPr>
                <w:sz w:val="21"/>
              </w:rPr>
              <w:t>当年服务的创业团队的数量（个）</w:t>
            </w:r>
          </w:p>
        </w:tc>
        <w:tc>
          <w:tcPr>
            <w:tcW w:w="1558" w:type="dxa"/>
          </w:tcPr>
          <w:p>
            <w:pPr>
              <w:pStyle w:val="6"/>
              <w:spacing w:before="109"/>
              <w:ind w:left="9"/>
              <w:jc w:val="center"/>
              <w:rPr>
                <w:sz w:val="21"/>
              </w:rPr>
            </w:pPr>
            <w:r>
              <w:rPr>
                <w:w w:val="100"/>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653" w:type="dxa"/>
          </w:tcPr>
          <w:p>
            <w:pPr>
              <w:pStyle w:val="6"/>
              <w:spacing w:before="109"/>
              <w:ind w:left="4"/>
              <w:jc w:val="center"/>
              <w:rPr>
                <w:sz w:val="21"/>
              </w:rPr>
            </w:pPr>
            <w:r>
              <w:rPr>
                <w:w w:val="100"/>
                <w:sz w:val="21"/>
              </w:rPr>
              <w:t>4</w:t>
            </w:r>
          </w:p>
        </w:tc>
        <w:tc>
          <w:tcPr>
            <w:tcW w:w="1616" w:type="dxa"/>
            <w:vMerge w:val="continue"/>
            <w:tcBorders>
              <w:top w:val="nil"/>
            </w:tcBorders>
          </w:tcPr>
          <w:p>
            <w:pPr>
              <w:rPr>
                <w:sz w:val="2"/>
                <w:szCs w:val="2"/>
              </w:rPr>
            </w:pPr>
          </w:p>
        </w:tc>
        <w:tc>
          <w:tcPr>
            <w:tcW w:w="5248" w:type="dxa"/>
          </w:tcPr>
          <w:p>
            <w:pPr>
              <w:pStyle w:val="6"/>
              <w:spacing w:before="109"/>
              <w:rPr>
                <w:sz w:val="21"/>
              </w:rPr>
            </w:pPr>
            <w:r>
              <w:rPr>
                <w:sz w:val="21"/>
              </w:rPr>
              <w:t>当年服务的初创企业的数量（家）</w:t>
            </w:r>
          </w:p>
        </w:tc>
        <w:tc>
          <w:tcPr>
            <w:tcW w:w="1558" w:type="dxa"/>
          </w:tcPr>
          <w:p>
            <w:pPr>
              <w:pStyle w:val="6"/>
              <w:spacing w:before="109"/>
              <w:ind w:left="9"/>
              <w:jc w:val="center"/>
              <w:rPr>
                <w:sz w:val="21"/>
              </w:rPr>
            </w:pPr>
            <w:r>
              <w:rPr>
                <w:w w:val="100"/>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53" w:type="dxa"/>
          </w:tcPr>
          <w:p>
            <w:pPr>
              <w:pStyle w:val="6"/>
              <w:spacing w:before="109"/>
              <w:ind w:left="4"/>
              <w:jc w:val="center"/>
              <w:rPr>
                <w:sz w:val="21"/>
              </w:rPr>
            </w:pPr>
            <w:r>
              <w:rPr>
                <w:w w:val="100"/>
                <w:sz w:val="21"/>
              </w:rPr>
              <w:t>5</w:t>
            </w:r>
          </w:p>
        </w:tc>
        <w:tc>
          <w:tcPr>
            <w:tcW w:w="1616" w:type="dxa"/>
            <w:vMerge w:val="continue"/>
            <w:tcBorders>
              <w:top w:val="nil"/>
            </w:tcBorders>
          </w:tcPr>
          <w:p>
            <w:pPr>
              <w:rPr>
                <w:sz w:val="2"/>
                <w:szCs w:val="2"/>
              </w:rPr>
            </w:pPr>
          </w:p>
        </w:tc>
        <w:tc>
          <w:tcPr>
            <w:tcW w:w="5248" w:type="dxa"/>
          </w:tcPr>
          <w:p>
            <w:pPr>
              <w:pStyle w:val="6"/>
              <w:spacing w:before="109"/>
              <w:rPr>
                <w:sz w:val="21"/>
              </w:rPr>
            </w:pPr>
            <w:r>
              <w:rPr>
                <w:sz w:val="21"/>
              </w:rPr>
              <w:t>创业团队人员数量和初创企业吸纳就业人数（人）</w:t>
            </w:r>
          </w:p>
        </w:tc>
        <w:tc>
          <w:tcPr>
            <w:tcW w:w="1558" w:type="dxa"/>
          </w:tcPr>
          <w:p>
            <w:pPr>
              <w:pStyle w:val="6"/>
              <w:spacing w:before="109"/>
              <w:ind w:left="9"/>
              <w:jc w:val="center"/>
              <w:rPr>
                <w:sz w:val="21"/>
              </w:rPr>
            </w:pPr>
            <w:r>
              <w:rPr>
                <w:w w:val="100"/>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653" w:type="dxa"/>
          </w:tcPr>
          <w:p>
            <w:pPr>
              <w:pStyle w:val="6"/>
              <w:spacing w:before="109"/>
              <w:ind w:left="4"/>
              <w:jc w:val="center"/>
              <w:rPr>
                <w:sz w:val="21"/>
              </w:rPr>
            </w:pPr>
            <w:r>
              <w:rPr>
                <w:w w:val="100"/>
                <w:sz w:val="21"/>
              </w:rPr>
              <w:t>6</w:t>
            </w:r>
          </w:p>
        </w:tc>
        <w:tc>
          <w:tcPr>
            <w:tcW w:w="1616" w:type="dxa"/>
            <w:vMerge w:val="restart"/>
          </w:tcPr>
          <w:p>
            <w:pPr>
              <w:pStyle w:val="6"/>
              <w:spacing w:before="0"/>
              <w:ind w:left="0"/>
              <w:rPr>
                <w:rFonts w:ascii="方正小标宋简体"/>
                <w:sz w:val="20"/>
              </w:rPr>
            </w:pPr>
          </w:p>
          <w:p>
            <w:pPr>
              <w:pStyle w:val="6"/>
              <w:spacing w:before="4"/>
              <w:ind w:left="0"/>
              <w:rPr>
                <w:rFonts w:ascii="方正小标宋简体"/>
                <w:sz w:val="14"/>
              </w:rPr>
            </w:pPr>
          </w:p>
          <w:p>
            <w:pPr>
              <w:pStyle w:val="6"/>
              <w:spacing w:before="0" w:line="278" w:lineRule="auto"/>
              <w:ind w:left="177" w:right="164"/>
              <w:jc w:val="center"/>
              <w:rPr>
                <w:sz w:val="21"/>
              </w:rPr>
            </w:pPr>
            <w:r>
              <w:rPr>
                <w:spacing w:val="-5"/>
                <w:sz w:val="21"/>
              </w:rPr>
              <w:t>提供技术创新</w:t>
            </w:r>
            <w:r>
              <w:rPr>
                <w:spacing w:val="-1"/>
                <w:sz w:val="21"/>
              </w:rPr>
              <w:t>服务情况</w:t>
            </w:r>
          </w:p>
          <w:p>
            <w:pPr>
              <w:pStyle w:val="6"/>
              <w:spacing w:before="0" w:line="269" w:lineRule="exact"/>
              <w:ind w:left="177" w:right="164"/>
              <w:jc w:val="center"/>
              <w:rPr>
                <w:sz w:val="21"/>
              </w:rPr>
            </w:pPr>
            <w:r>
              <w:rPr>
                <w:sz w:val="21"/>
              </w:rPr>
              <w:t>（20</w:t>
            </w:r>
            <w:r>
              <w:rPr>
                <w:spacing w:val="-26"/>
                <w:sz w:val="21"/>
              </w:rPr>
              <w:t xml:space="preserve"> 分</w:t>
            </w:r>
            <w:r>
              <w:rPr>
                <w:sz w:val="21"/>
              </w:rPr>
              <w:t>）</w:t>
            </w:r>
          </w:p>
        </w:tc>
        <w:tc>
          <w:tcPr>
            <w:tcW w:w="5248" w:type="dxa"/>
          </w:tcPr>
          <w:p>
            <w:pPr>
              <w:pStyle w:val="6"/>
              <w:spacing w:before="109"/>
              <w:rPr>
                <w:sz w:val="21"/>
              </w:rPr>
            </w:pPr>
            <w:r>
              <w:rPr>
                <w:sz w:val="21"/>
              </w:rPr>
              <w:t>众创空间的服务和投资收入（万元）</w:t>
            </w:r>
          </w:p>
        </w:tc>
        <w:tc>
          <w:tcPr>
            <w:tcW w:w="1558" w:type="dxa"/>
          </w:tcPr>
          <w:p>
            <w:pPr>
              <w:pStyle w:val="6"/>
              <w:spacing w:before="109"/>
              <w:ind w:left="9"/>
              <w:jc w:val="center"/>
              <w:rPr>
                <w:sz w:val="21"/>
              </w:rPr>
            </w:pPr>
            <w:r>
              <w:rPr>
                <w:w w:val="100"/>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653" w:type="dxa"/>
          </w:tcPr>
          <w:p>
            <w:pPr>
              <w:pStyle w:val="6"/>
              <w:spacing w:before="109"/>
              <w:ind w:left="4"/>
              <w:jc w:val="center"/>
              <w:rPr>
                <w:sz w:val="21"/>
              </w:rPr>
            </w:pPr>
            <w:r>
              <w:rPr>
                <w:w w:val="100"/>
                <w:sz w:val="21"/>
              </w:rPr>
              <w:t>7</w:t>
            </w:r>
          </w:p>
        </w:tc>
        <w:tc>
          <w:tcPr>
            <w:tcW w:w="1616" w:type="dxa"/>
            <w:vMerge w:val="continue"/>
            <w:tcBorders>
              <w:top w:val="nil"/>
            </w:tcBorders>
          </w:tcPr>
          <w:p>
            <w:pPr>
              <w:rPr>
                <w:sz w:val="2"/>
                <w:szCs w:val="2"/>
              </w:rPr>
            </w:pPr>
          </w:p>
        </w:tc>
        <w:tc>
          <w:tcPr>
            <w:tcW w:w="5248" w:type="dxa"/>
          </w:tcPr>
          <w:p>
            <w:pPr>
              <w:pStyle w:val="6"/>
              <w:spacing w:before="109"/>
              <w:rPr>
                <w:sz w:val="21"/>
              </w:rPr>
            </w:pPr>
            <w:r>
              <w:rPr>
                <w:sz w:val="21"/>
              </w:rPr>
              <w:t>当年获得技术支撑服务的团队和企业的数量（个）</w:t>
            </w:r>
          </w:p>
        </w:tc>
        <w:tc>
          <w:tcPr>
            <w:tcW w:w="1558" w:type="dxa"/>
          </w:tcPr>
          <w:p>
            <w:pPr>
              <w:pStyle w:val="6"/>
              <w:spacing w:before="109"/>
              <w:ind w:left="9"/>
              <w:jc w:val="center"/>
              <w:rPr>
                <w:sz w:val="21"/>
              </w:rPr>
            </w:pPr>
            <w:r>
              <w:rPr>
                <w:w w:val="100"/>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53" w:type="dxa"/>
          </w:tcPr>
          <w:p>
            <w:pPr>
              <w:pStyle w:val="6"/>
              <w:spacing w:before="178"/>
              <w:ind w:left="4"/>
              <w:jc w:val="center"/>
              <w:rPr>
                <w:sz w:val="21"/>
              </w:rPr>
            </w:pPr>
            <w:r>
              <w:rPr>
                <w:w w:val="100"/>
                <w:sz w:val="21"/>
              </w:rPr>
              <w:t>8</w:t>
            </w:r>
          </w:p>
        </w:tc>
        <w:tc>
          <w:tcPr>
            <w:tcW w:w="1616" w:type="dxa"/>
            <w:vMerge w:val="continue"/>
            <w:tcBorders>
              <w:top w:val="nil"/>
            </w:tcBorders>
          </w:tcPr>
          <w:p>
            <w:pPr>
              <w:rPr>
                <w:sz w:val="2"/>
                <w:szCs w:val="2"/>
              </w:rPr>
            </w:pPr>
          </w:p>
        </w:tc>
        <w:tc>
          <w:tcPr>
            <w:tcW w:w="5248" w:type="dxa"/>
          </w:tcPr>
          <w:p>
            <w:pPr>
              <w:pStyle w:val="6"/>
              <w:spacing w:before="22"/>
              <w:rPr>
                <w:sz w:val="21"/>
              </w:rPr>
            </w:pPr>
            <w:r>
              <w:rPr>
                <w:sz w:val="21"/>
              </w:rPr>
              <w:t>常驻创业团队和初创企业拥有的知识产权指数</w:t>
            </w:r>
          </w:p>
          <w:p>
            <w:pPr>
              <w:pStyle w:val="6"/>
              <w:spacing w:before="43"/>
              <w:rPr>
                <w:sz w:val="21"/>
              </w:rPr>
            </w:pPr>
            <w:r>
              <w:rPr>
                <w:sz w:val="21"/>
              </w:rPr>
              <w:t>（注：指数 = 1×非发明专利数 + 5×发明专利数）</w:t>
            </w:r>
          </w:p>
        </w:tc>
        <w:tc>
          <w:tcPr>
            <w:tcW w:w="1558" w:type="dxa"/>
          </w:tcPr>
          <w:p>
            <w:pPr>
              <w:pStyle w:val="6"/>
              <w:spacing w:before="178"/>
              <w:ind w:left="9"/>
              <w:jc w:val="center"/>
              <w:rPr>
                <w:sz w:val="21"/>
              </w:rPr>
            </w:pPr>
            <w:r>
              <w:rPr>
                <w:w w:val="100"/>
                <w:sz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53" w:type="dxa"/>
          </w:tcPr>
          <w:p>
            <w:pPr>
              <w:pStyle w:val="6"/>
              <w:ind w:left="4"/>
              <w:jc w:val="center"/>
              <w:rPr>
                <w:sz w:val="21"/>
              </w:rPr>
            </w:pPr>
            <w:r>
              <w:rPr>
                <w:w w:val="100"/>
                <w:sz w:val="21"/>
              </w:rPr>
              <w:t>9</w:t>
            </w:r>
          </w:p>
        </w:tc>
        <w:tc>
          <w:tcPr>
            <w:tcW w:w="1616" w:type="dxa"/>
            <w:vMerge w:val="continue"/>
            <w:tcBorders>
              <w:top w:val="nil"/>
            </w:tcBorders>
          </w:tcPr>
          <w:p>
            <w:pPr>
              <w:rPr>
                <w:sz w:val="2"/>
                <w:szCs w:val="2"/>
              </w:rPr>
            </w:pPr>
          </w:p>
        </w:tc>
        <w:tc>
          <w:tcPr>
            <w:tcW w:w="5248" w:type="dxa"/>
          </w:tcPr>
          <w:p>
            <w:pPr>
              <w:pStyle w:val="6"/>
              <w:rPr>
                <w:sz w:val="21"/>
              </w:rPr>
            </w:pPr>
            <w:r>
              <w:rPr>
                <w:sz w:val="21"/>
              </w:rPr>
              <w:t>众创空间服务人员数量（人）</w:t>
            </w:r>
          </w:p>
        </w:tc>
        <w:tc>
          <w:tcPr>
            <w:tcW w:w="1558" w:type="dxa"/>
          </w:tcPr>
          <w:p>
            <w:pPr>
              <w:pStyle w:val="6"/>
              <w:ind w:left="9"/>
              <w:jc w:val="center"/>
              <w:rPr>
                <w:sz w:val="21"/>
              </w:rPr>
            </w:pPr>
            <w:r>
              <w:rPr>
                <w:w w:val="10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653" w:type="dxa"/>
          </w:tcPr>
          <w:p>
            <w:pPr>
              <w:pStyle w:val="6"/>
              <w:ind w:left="92" w:right="88"/>
              <w:jc w:val="center"/>
              <w:rPr>
                <w:sz w:val="21"/>
              </w:rPr>
            </w:pPr>
            <w:r>
              <w:rPr>
                <w:sz w:val="21"/>
              </w:rPr>
              <w:t>10</w:t>
            </w:r>
          </w:p>
        </w:tc>
        <w:tc>
          <w:tcPr>
            <w:tcW w:w="1616" w:type="dxa"/>
            <w:vMerge w:val="restart"/>
          </w:tcPr>
          <w:p>
            <w:pPr>
              <w:pStyle w:val="6"/>
              <w:spacing w:before="0"/>
              <w:ind w:left="0"/>
              <w:rPr>
                <w:rFonts w:ascii="方正小标宋简体"/>
                <w:sz w:val="20"/>
              </w:rPr>
            </w:pPr>
          </w:p>
          <w:p>
            <w:pPr>
              <w:pStyle w:val="6"/>
              <w:spacing w:before="3"/>
              <w:ind w:left="0"/>
              <w:rPr>
                <w:rFonts w:ascii="方正小标宋简体"/>
                <w:sz w:val="10"/>
              </w:rPr>
            </w:pPr>
          </w:p>
          <w:p>
            <w:pPr>
              <w:pStyle w:val="6"/>
              <w:spacing w:before="0" w:line="278" w:lineRule="auto"/>
              <w:ind w:left="177" w:right="164"/>
              <w:jc w:val="center"/>
              <w:rPr>
                <w:sz w:val="21"/>
              </w:rPr>
            </w:pPr>
            <w:r>
              <w:rPr>
                <w:spacing w:val="-5"/>
                <w:sz w:val="21"/>
              </w:rPr>
              <w:t>提供创业融资</w:t>
            </w:r>
            <w:r>
              <w:rPr>
                <w:spacing w:val="-1"/>
                <w:sz w:val="21"/>
              </w:rPr>
              <w:t>服务情况</w:t>
            </w:r>
          </w:p>
          <w:p>
            <w:pPr>
              <w:pStyle w:val="6"/>
              <w:spacing w:before="0" w:line="269" w:lineRule="exact"/>
              <w:ind w:left="177" w:right="164"/>
              <w:jc w:val="center"/>
              <w:rPr>
                <w:sz w:val="21"/>
              </w:rPr>
            </w:pPr>
            <w:r>
              <w:rPr>
                <w:sz w:val="21"/>
              </w:rPr>
              <w:t>（20</w:t>
            </w:r>
            <w:r>
              <w:rPr>
                <w:spacing w:val="-26"/>
                <w:sz w:val="21"/>
              </w:rPr>
              <w:t xml:space="preserve"> 分</w:t>
            </w:r>
            <w:r>
              <w:rPr>
                <w:sz w:val="21"/>
              </w:rPr>
              <w:t>）</w:t>
            </w:r>
          </w:p>
        </w:tc>
        <w:tc>
          <w:tcPr>
            <w:tcW w:w="5248" w:type="dxa"/>
          </w:tcPr>
          <w:p>
            <w:pPr>
              <w:pStyle w:val="6"/>
              <w:rPr>
                <w:sz w:val="21"/>
              </w:rPr>
            </w:pPr>
            <w:r>
              <w:rPr>
                <w:sz w:val="21"/>
              </w:rPr>
              <w:t>累计获得投融资的创业团队和初创企业数量（个）</w:t>
            </w:r>
          </w:p>
        </w:tc>
        <w:tc>
          <w:tcPr>
            <w:tcW w:w="1558" w:type="dxa"/>
          </w:tcPr>
          <w:p>
            <w:pPr>
              <w:pStyle w:val="6"/>
              <w:ind w:left="9"/>
              <w:jc w:val="center"/>
              <w:rPr>
                <w:sz w:val="21"/>
              </w:rPr>
            </w:pPr>
            <w:r>
              <w:rPr>
                <w:w w:val="10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53" w:type="dxa"/>
          </w:tcPr>
          <w:p>
            <w:pPr>
              <w:pStyle w:val="6"/>
              <w:spacing w:before="107"/>
              <w:ind w:left="92" w:right="88"/>
              <w:jc w:val="center"/>
              <w:rPr>
                <w:sz w:val="21"/>
              </w:rPr>
            </w:pPr>
            <w:r>
              <w:rPr>
                <w:sz w:val="21"/>
              </w:rPr>
              <w:t>11</w:t>
            </w:r>
          </w:p>
        </w:tc>
        <w:tc>
          <w:tcPr>
            <w:tcW w:w="1616" w:type="dxa"/>
            <w:vMerge w:val="continue"/>
            <w:tcBorders>
              <w:top w:val="nil"/>
            </w:tcBorders>
          </w:tcPr>
          <w:p>
            <w:pPr>
              <w:rPr>
                <w:sz w:val="2"/>
                <w:szCs w:val="2"/>
              </w:rPr>
            </w:pPr>
          </w:p>
        </w:tc>
        <w:tc>
          <w:tcPr>
            <w:tcW w:w="5248" w:type="dxa"/>
          </w:tcPr>
          <w:p>
            <w:pPr>
              <w:pStyle w:val="6"/>
              <w:spacing w:before="107"/>
              <w:rPr>
                <w:sz w:val="21"/>
              </w:rPr>
            </w:pPr>
            <w:r>
              <w:rPr>
                <w:sz w:val="21"/>
              </w:rPr>
              <w:t>创业团队和初创企业累计获得投融资总额（万元）</w:t>
            </w:r>
          </w:p>
        </w:tc>
        <w:tc>
          <w:tcPr>
            <w:tcW w:w="1558" w:type="dxa"/>
          </w:tcPr>
          <w:p>
            <w:pPr>
              <w:pStyle w:val="6"/>
              <w:spacing w:before="107"/>
              <w:ind w:left="9"/>
              <w:jc w:val="center"/>
              <w:rPr>
                <w:sz w:val="21"/>
              </w:rPr>
            </w:pPr>
            <w:r>
              <w:rPr>
                <w:w w:val="100"/>
                <w:sz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653" w:type="dxa"/>
          </w:tcPr>
          <w:p>
            <w:pPr>
              <w:pStyle w:val="6"/>
              <w:ind w:left="92" w:right="88"/>
              <w:jc w:val="center"/>
              <w:rPr>
                <w:sz w:val="21"/>
              </w:rPr>
            </w:pPr>
            <w:r>
              <w:rPr>
                <w:sz w:val="21"/>
              </w:rPr>
              <w:t>12</w:t>
            </w:r>
          </w:p>
        </w:tc>
        <w:tc>
          <w:tcPr>
            <w:tcW w:w="1616" w:type="dxa"/>
            <w:vMerge w:val="continue"/>
            <w:tcBorders>
              <w:top w:val="nil"/>
            </w:tcBorders>
          </w:tcPr>
          <w:p>
            <w:pPr>
              <w:rPr>
                <w:sz w:val="2"/>
                <w:szCs w:val="2"/>
              </w:rPr>
            </w:pPr>
          </w:p>
        </w:tc>
        <w:tc>
          <w:tcPr>
            <w:tcW w:w="5248" w:type="dxa"/>
          </w:tcPr>
          <w:p>
            <w:pPr>
              <w:pStyle w:val="6"/>
              <w:rPr>
                <w:sz w:val="21"/>
              </w:rPr>
            </w:pPr>
            <w:r>
              <w:rPr>
                <w:sz w:val="21"/>
              </w:rPr>
              <w:t>当年获得投融资的创业团队和初创企业数量（个）</w:t>
            </w:r>
          </w:p>
        </w:tc>
        <w:tc>
          <w:tcPr>
            <w:tcW w:w="1558" w:type="dxa"/>
          </w:tcPr>
          <w:p>
            <w:pPr>
              <w:pStyle w:val="6"/>
              <w:ind w:left="9"/>
              <w:jc w:val="center"/>
              <w:rPr>
                <w:sz w:val="21"/>
              </w:rPr>
            </w:pPr>
            <w:r>
              <w:rPr>
                <w:w w:val="10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53" w:type="dxa"/>
          </w:tcPr>
          <w:p>
            <w:pPr>
              <w:pStyle w:val="6"/>
              <w:ind w:left="92" w:right="88"/>
              <w:jc w:val="center"/>
              <w:rPr>
                <w:sz w:val="21"/>
              </w:rPr>
            </w:pPr>
            <w:r>
              <w:rPr>
                <w:sz w:val="21"/>
              </w:rPr>
              <w:t>13</w:t>
            </w:r>
          </w:p>
        </w:tc>
        <w:tc>
          <w:tcPr>
            <w:tcW w:w="1616" w:type="dxa"/>
            <w:vMerge w:val="continue"/>
            <w:tcBorders>
              <w:top w:val="nil"/>
            </w:tcBorders>
          </w:tcPr>
          <w:p>
            <w:pPr>
              <w:rPr>
                <w:sz w:val="2"/>
                <w:szCs w:val="2"/>
              </w:rPr>
            </w:pPr>
          </w:p>
        </w:tc>
        <w:tc>
          <w:tcPr>
            <w:tcW w:w="5248" w:type="dxa"/>
          </w:tcPr>
          <w:p>
            <w:pPr>
              <w:pStyle w:val="6"/>
              <w:rPr>
                <w:sz w:val="21"/>
              </w:rPr>
            </w:pPr>
            <w:r>
              <w:rPr>
                <w:sz w:val="21"/>
              </w:rPr>
              <w:t>创业团队和初创企业当年获得投融资总额（万元）</w:t>
            </w:r>
          </w:p>
        </w:tc>
        <w:tc>
          <w:tcPr>
            <w:tcW w:w="1558" w:type="dxa"/>
          </w:tcPr>
          <w:p>
            <w:pPr>
              <w:pStyle w:val="6"/>
              <w:ind w:left="9"/>
              <w:jc w:val="center"/>
              <w:rPr>
                <w:sz w:val="21"/>
              </w:rPr>
            </w:pPr>
            <w:r>
              <w:rPr>
                <w:w w:val="100"/>
                <w:sz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653" w:type="dxa"/>
          </w:tcPr>
          <w:p>
            <w:pPr>
              <w:pStyle w:val="6"/>
              <w:ind w:left="92" w:right="88"/>
              <w:jc w:val="center"/>
              <w:rPr>
                <w:sz w:val="21"/>
              </w:rPr>
            </w:pPr>
            <w:r>
              <w:rPr>
                <w:sz w:val="21"/>
              </w:rPr>
              <w:t>14</w:t>
            </w:r>
          </w:p>
        </w:tc>
        <w:tc>
          <w:tcPr>
            <w:tcW w:w="1616" w:type="dxa"/>
            <w:vMerge w:val="restart"/>
          </w:tcPr>
          <w:p>
            <w:pPr>
              <w:pStyle w:val="6"/>
              <w:spacing w:before="9"/>
              <w:ind w:left="0"/>
              <w:rPr>
                <w:rFonts w:ascii="方正小标宋简体"/>
                <w:sz w:val="12"/>
              </w:rPr>
            </w:pPr>
          </w:p>
          <w:p>
            <w:pPr>
              <w:pStyle w:val="6"/>
              <w:spacing w:before="0" w:line="278" w:lineRule="auto"/>
              <w:ind w:left="177" w:right="164"/>
              <w:jc w:val="both"/>
              <w:rPr>
                <w:sz w:val="21"/>
              </w:rPr>
            </w:pPr>
            <w:r>
              <w:rPr>
                <w:spacing w:val="-5"/>
                <w:sz w:val="21"/>
              </w:rPr>
              <w:t>建立创业导师队伍及开展创业教育培训和</w:t>
            </w:r>
            <w:r>
              <w:rPr>
                <w:spacing w:val="-1"/>
                <w:sz w:val="21"/>
              </w:rPr>
              <w:t>活动的情况</w:t>
            </w:r>
          </w:p>
          <w:p>
            <w:pPr>
              <w:pStyle w:val="6"/>
              <w:spacing w:before="0" w:line="269" w:lineRule="exact"/>
              <w:ind w:left="361"/>
              <w:jc w:val="both"/>
              <w:rPr>
                <w:sz w:val="21"/>
              </w:rPr>
            </w:pPr>
            <w:r>
              <w:rPr>
                <w:sz w:val="21"/>
              </w:rPr>
              <w:t>（20</w:t>
            </w:r>
            <w:r>
              <w:rPr>
                <w:spacing w:val="-26"/>
                <w:sz w:val="21"/>
              </w:rPr>
              <w:t xml:space="preserve"> 分</w:t>
            </w:r>
            <w:r>
              <w:rPr>
                <w:sz w:val="21"/>
              </w:rPr>
              <w:t>）</w:t>
            </w:r>
          </w:p>
        </w:tc>
        <w:tc>
          <w:tcPr>
            <w:tcW w:w="5248" w:type="dxa"/>
          </w:tcPr>
          <w:p>
            <w:pPr>
              <w:pStyle w:val="6"/>
              <w:rPr>
                <w:sz w:val="21"/>
              </w:rPr>
            </w:pPr>
            <w:r>
              <w:rPr>
                <w:sz w:val="21"/>
              </w:rPr>
              <w:t>创业导师队伍（人）</w:t>
            </w:r>
          </w:p>
        </w:tc>
        <w:tc>
          <w:tcPr>
            <w:tcW w:w="1558" w:type="dxa"/>
          </w:tcPr>
          <w:p>
            <w:pPr>
              <w:pStyle w:val="6"/>
              <w:ind w:left="9"/>
              <w:jc w:val="center"/>
              <w:rPr>
                <w:sz w:val="21"/>
              </w:rPr>
            </w:pPr>
            <w:r>
              <w:rPr>
                <w:w w:val="100"/>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53" w:type="dxa"/>
          </w:tcPr>
          <w:p>
            <w:pPr>
              <w:pStyle w:val="6"/>
              <w:ind w:left="92" w:right="88"/>
              <w:jc w:val="center"/>
              <w:rPr>
                <w:sz w:val="21"/>
              </w:rPr>
            </w:pPr>
            <w:r>
              <w:rPr>
                <w:sz w:val="21"/>
              </w:rPr>
              <w:t>15</w:t>
            </w:r>
          </w:p>
        </w:tc>
        <w:tc>
          <w:tcPr>
            <w:tcW w:w="1616" w:type="dxa"/>
            <w:vMerge w:val="continue"/>
            <w:tcBorders>
              <w:top w:val="nil"/>
            </w:tcBorders>
          </w:tcPr>
          <w:p>
            <w:pPr>
              <w:rPr>
                <w:sz w:val="2"/>
                <w:szCs w:val="2"/>
              </w:rPr>
            </w:pPr>
          </w:p>
        </w:tc>
        <w:tc>
          <w:tcPr>
            <w:tcW w:w="5248" w:type="dxa"/>
          </w:tcPr>
          <w:p>
            <w:pPr>
              <w:pStyle w:val="6"/>
              <w:rPr>
                <w:sz w:val="21"/>
              </w:rPr>
            </w:pPr>
            <w:r>
              <w:rPr>
                <w:sz w:val="21"/>
              </w:rPr>
              <w:t>当年举办创新创业活动（次）</w:t>
            </w:r>
          </w:p>
        </w:tc>
        <w:tc>
          <w:tcPr>
            <w:tcW w:w="1558" w:type="dxa"/>
          </w:tcPr>
          <w:p>
            <w:pPr>
              <w:pStyle w:val="6"/>
              <w:ind w:left="9"/>
              <w:jc w:val="center"/>
              <w:rPr>
                <w:sz w:val="21"/>
              </w:rPr>
            </w:pPr>
            <w:r>
              <w:rPr>
                <w:w w:val="100"/>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653" w:type="dxa"/>
          </w:tcPr>
          <w:p>
            <w:pPr>
              <w:pStyle w:val="6"/>
              <w:ind w:left="92" w:right="88"/>
              <w:jc w:val="center"/>
              <w:rPr>
                <w:sz w:val="21"/>
              </w:rPr>
            </w:pPr>
            <w:r>
              <w:rPr>
                <w:sz w:val="21"/>
              </w:rPr>
              <w:t>16</w:t>
            </w:r>
          </w:p>
        </w:tc>
        <w:tc>
          <w:tcPr>
            <w:tcW w:w="1616" w:type="dxa"/>
            <w:vMerge w:val="continue"/>
            <w:tcBorders>
              <w:top w:val="nil"/>
            </w:tcBorders>
          </w:tcPr>
          <w:p>
            <w:pPr>
              <w:rPr>
                <w:sz w:val="2"/>
                <w:szCs w:val="2"/>
              </w:rPr>
            </w:pPr>
          </w:p>
        </w:tc>
        <w:tc>
          <w:tcPr>
            <w:tcW w:w="5248" w:type="dxa"/>
          </w:tcPr>
          <w:p>
            <w:pPr>
              <w:pStyle w:val="6"/>
              <w:rPr>
                <w:sz w:val="21"/>
              </w:rPr>
            </w:pPr>
            <w:r>
              <w:rPr>
                <w:sz w:val="21"/>
              </w:rPr>
              <w:t>当年开展创业教育培训（次）</w:t>
            </w:r>
          </w:p>
        </w:tc>
        <w:tc>
          <w:tcPr>
            <w:tcW w:w="1558" w:type="dxa"/>
          </w:tcPr>
          <w:p>
            <w:pPr>
              <w:pStyle w:val="6"/>
              <w:ind w:left="9"/>
              <w:jc w:val="center"/>
              <w:rPr>
                <w:sz w:val="21"/>
              </w:rPr>
            </w:pPr>
            <w:r>
              <w:rPr>
                <w:w w:val="100"/>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53" w:type="dxa"/>
          </w:tcPr>
          <w:p>
            <w:pPr>
              <w:pStyle w:val="6"/>
              <w:ind w:left="92" w:right="88"/>
              <w:jc w:val="center"/>
              <w:rPr>
                <w:sz w:val="21"/>
              </w:rPr>
            </w:pPr>
            <w:r>
              <w:rPr>
                <w:sz w:val="21"/>
              </w:rPr>
              <w:t>17</w:t>
            </w:r>
          </w:p>
        </w:tc>
        <w:tc>
          <w:tcPr>
            <w:tcW w:w="1616" w:type="dxa"/>
            <w:vMerge w:val="continue"/>
            <w:tcBorders>
              <w:top w:val="nil"/>
            </w:tcBorders>
          </w:tcPr>
          <w:p>
            <w:pPr>
              <w:rPr>
                <w:sz w:val="2"/>
                <w:szCs w:val="2"/>
              </w:rPr>
            </w:pPr>
          </w:p>
        </w:tc>
        <w:tc>
          <w:tcPr>
            <w:tcW w:w="5248" w:type="dxa"/>
          </w:tcPr>
          <w:p>
            <w:pPr>
              <w:pStyle w:val="6"/>
              <w:rPr>
                <w:sz w:val="21"/>
              </w:rPr>
            </w:pPr>
            <w:r>
              <w:rPr>
                <w:sz w:val="21"/>
              </w:rPr>
              <w:t>当年开展国际合作交流活动的数量（次）</w:t>
            </w:r>
          </w:p>
        </w:tc>
        <w:tc>
          <w:tcPr>
            <w:tcW w:w="1558" w:type="dxa"/>
          </w:tcPr>
          <w:p>
            <w:pPr>
              <w:pStyle w:val="6"/>
              <w:ind w:left="9"/>
              <w:jc w:val="center"/>
              <w:rPr>
                <w:sz w:val="21"/>
              </w:rPr>
            </w:pPr>
            <w:r>
              <w:rPr>
                <w:w w:val="100"/>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53" w:type="dxa"/>
          </w:tcPr>
          <w:p>
            <w:pPr>
              <w:pStyle w:val="6"/>
              <w:spacing w:before="107"/>
              <w:ind w:left="92" w:right="88"/>
              <w:jc w:val="center"/>
              <w:rPr>
                <w:sz w:val="21"/>
              </w:rPr>
            </w:pPr>
            <w:r>
              <w:rPr>
                <w:sz w:val="21"/>
              </w:rPr>
              <w:t>18</w:t>
            </w:r>
          </w:p>
        </w:tc>
        <w:tc>
          <w:tcPr>
            <w:tcW w:w="1616" w:type="dxa"/>
            <w:vMerge w:val="restart"/>
          </w:tcPr>
          <w:p>
            <w:pPr>
              <w:pStyle w:val="6"/>
              <w:spacing w:before="4"/>
              <w:ind w:left="0"/>
              <w:rPr>
                <w:rFonts w:ascii="方正小标宋简体"/>
                <w:sz w:val="16"/>
              </w:rPr>
            </w:pPr>
          </w:p>
          <w:p>
            <w:pPr>
              <w:pStyle w:val="6"/>
              <w:spacing w:before="0" w:line="278" w:lineRule="auto"/>
              <w:ind w:left="177" w:right="164"/>
              <w:jc w:val="center"/>
              <w:rPr>
                <w:sz w:val="21"/>
              </w:rPr>
            </w:pPr>
            <w:r>
              <w:rPr>
                <w:spacing w:val="-5"/>
                <w:sz w:val="21"/>
              </w:rPr>
              <w:t>提供创业成长</w:t>
            </w:r>
            <w:r>
              <w:rPr>
                <w:spacing w:val="-1"/>
                <w:sz w:val="21"/>
              </w:rPr>
              <w:t>服务情况</w:t>
            </w:r>
          </w:p>
          <w:p>
            <w:pPr>
              <w:pStyle w:val="6"/>
              <w:spacing w:before="0" w:line="269" w:lineRule="exact"/>
              <w:ind w:left="177" w:right="164"/>
              <w:jc w:val="center"/>
              <w:rPr>
                <w:sz w:val="21"/>
              </w:rPr>
            </w:pPr>
            <w:r>
              <w:rPr>
                <w:sz w:val="21"/>
              </w:rPr>
              <w:t>（20</w:t>
            </w:r>
            <w:r>
              <w:rPr>
                <w:spacing w:val="-26"/>
                <w:sz w:val="21"/>
              </w:rPr>
              <w:t xml:space="preserve"> 分</w:t>
            </w:r>
            <w:r>
              <w:rPr>
                <w:sz w:val="21"/>
              </w:rPr>
              <w:t>）</w:t>
            </w:r>
          </w:p>
        </w:tc>
        <w:tc>
          <w:tcPr>
            <w:tcW w:w="5248" w:type="dxa"/>
          </w:tcPr>
          <w:p>
            <w:pPr>
              <w:pStyle w:val="6"/>
              <w:spacing w:before="107"/>
              <w:rPr>
                <w:sz w:val="21"/>
              </w:rPr>
            </w:pPr>
            <w:r>
              <w:rPr>
                <w:sz w:val="21"/>
              </w:rPr>
              <w:t>当年新注册企业数量（家）</w:t>
            </w:r>
          </w:p>
        </w:tc>
        <w:tc>
          <w:tcPr>
            <w:tcW w:w="1558" w:type="dxa"/>
          </w:tcPr>
          <w:p>
            <w:pPr>
              <w:pStyle w:val="6"/>
              <w:spacing w:before="107"/>
              <w:ind w:left="9"/>
              <w:jc w:val="center"/>
              <w:rPr>
                <w:sz w:val="21"/>
              </w:rPr>
            </w:pPr>
            <w:r>
              <w:rPr>
                <w:w w:val="100"/>
                <w:sz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53" w:type="dxa"/>
          </w:tcPr>
          <w:p>
            <w:pPr>
              <w:pStyle w:val="6"/>
              <w:ind w:left="92" w:right="88"/>
              <w:jc w:val="center"/>
              <w:rPr>
                <w:sz w:val="21"/>
              </w:rPr>
            </w:pPr>
            <w:r>
              <w:rPr>
                <w:sz w:val="21"/>
              </w:rPr>
              <w:t>19</w:t>
            </w:r>
          </w:p>
        </w:tc>
        <w:tc>
          <w:tcPr>
            <w:tcW w:w="1616" w:type="dxa"/>
            <w:vMerge w:val="continue"/>
            <w:tcBorders>
              <w:top w:val="nil"/>
            </w:tcBorders>
          </w:tcPr>
          <w:p>
            <w:pPr>
              <w:rPr>
                <w:sz w:val="2"/>
                <w:szCs w:val="2"/>
              </w:rPr>
            </w:pPr>
          </w:p>
        </w:tc>
        <w:tc>
          <w:tcPr>
            <w:tcW w:w="5248" w:type="dxa"/>
          </w:tcPr>
          <w:p>
            <w:pPr>
              <w:pStyle w:val="6"/>
              <w:rPr>
                <w:sz w:val="21"/>
              </w:rPr>
            </w:pPr>
            <w:r>
              <w:rPr>
                <w:sz w:val="21"/>
              </w:rPr>
              <w:t>当年众创空间内获得财政资金支持的企业数量（家）</w:t>
            </w:r>
          </w:p>
        </w:tc>
        <w:tc>
          <w:tcPr>
            <w:tcW w:w="1558" w:type="dxa"/>
          </w:tcPr>
          <w:p>
            <w:pPr>
              <w:pStyle w:val="6"/>
              <w:ind w:left="9"/>
              <w:jc w:val="center"/>
              <w:rPr>
                <w:sz w:val="21"/>
              </w:rPr>
            </w:pPr>
            <w:r>
              <w:rPr>
                <w:w w:val="100"/>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653" w:type="dxa"/>
          </w:tcPr>
          <w:p>
            <w:pPr>
              <w:pStyle w:val="6"/>
              <w:ind w:left="92" w:right="88"/>
              <w:jc w:val="center"/>
              <w:rPr>
                <w:sz w:val="21"/>
              </w:rPr>
            </w:pPr>
            <w:r>
              <w:rPr>
                <w:sz w:val="21"/>
              </w:rPr>
              <w:t>20</w:t>
            </w:r>
          </w:p>
        </w:tc>
        <w:tc>
          <w:tcPr>
            <w:tcW w:w="1616" w:type="dxa"/>
            <w:vMerge w:val="continue"/>
            <w:tcBorders>
              <w:top w:val="nil"/>
            </w:tcBorders>
          </w:tcPr>
          <w:p>
            <w:pPr>
              <w:rPr>
                <w:sz w:val="2"/>
                <w:szCs w:val="2"/>
              </w:rPr>
            </w:pPr>
          </w:p>
        </w:tc>
        <w:tc>
          <w:tcPr>
            <w:tcW w:w="5248" w:type="dxa"/>
          </w:tcPr>
          <w:p>
            <w:pPr>
              <w:pStyle w:val="6"/>
              <w:rPr>
                <w:sz w:val="21"/>
              </w:rPr>
            </w:pPr>
            <w:r>
              <w:rPr>
                <w:sz w:val="21"/>
              </w:rPr>
              <w:t>当年众创空间内企业获得财政资金支持的金额（万元）</w:t>
            </w:r>
          </w:p>
        </w:tc>
        <w:tc>
          <w:tcPr>
            <w:tcW w:w="1558" w:type="dxa"/>
          </w:tcPr>
          <w:p>
            <w:pPr>
              <w:pStyle w:val="6"/>
              <w:ind w:left="9"/>
              <w:jc w:val="center"/>
              <w:rPr>
                <w:sz w:val="21"/>
              </w:rPr>
            </w:pPr>
            <w:r>
              <w:rPr>
                <w:w w:val="100"/>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653" w:type="dxa"/>
          </w:tcPr>
          <w:p>
            <w:pPr>
              <w:pStyle w:val="6"/>
              <w:ind w:left="92" w:right="88"/>
              <w:jc w:val="center"/>
              <w:rPr>
                <w:sz w:val="21"/>
              </w:rPr>
            </w:pPr>
            <w:r>
              <w:rPr>
                <w:sz w:val="21"/>
              </w:rPr>
              <w:t>21</w:t>
            </w:r>
          </w:p>
        </w:tc>
        <w:tc>
          <w:tcPr>
            <w:tcW w:w="1616" w:type="dxa"/>
          </w:tcPr>
          <w:p>
            <w:pPr>
              <w:pStyle w:val="6"/>
              <w:spacing w:before="0" w:line="236" w:lineRule="exact"/>
              <w:ind w:left="491"/>
              <w:rPr>
                <w:sz w:val="21"/>
              </w:rPr>
            </w:pPr>
            <w:r>
              <w:rPr>
                <w:sz w:val="21"/>
              </w:rPr>
              <w:t>加分项</w:t>
            </w:r>
          </w:p>
          <w:p>
            <w:pPr>
              <w:pStyle w:val="6"/>
              <w:spacing w:before="0" w:line="226" w:lineRule="exact"/>
              <w:ind w:left="414"/>
              <w:rPr>
                <w:sz w:val="21"/>
              </w:rPr>
            </w:pPr>
            <w:r>
              <w:rPr>
                <w:sz w:val="21"/>
              </w:rPr>
              <w:t>（5</w:t>
            </w:r>
            <w:r>
              <w:rPr>
                <w:spacing w:val="-26"/>
                <w:sz w:val="21"/>
              </w:rPr>
              <w:t xml:space="preserve"> 分</w:t>
            </w:r>
            <w:r>
              <w:rPr>
                <w:spacing w:val="-3"/>
                <w:sz w:val="21"/>
              </w:rPr>
              <w:t>）</w:t>
            </w:r>
          </w:p>
        </w:tc>
        <w:tc>
          <w:tcPr>
            <w:tcW w:w="5248" w:type="dxa"/>
          </w:tcPr>
          <w:p>
            <w:pPr>
              <w:pStyle w:val="6"/>
              <w:rPr>
                <w:sz w:val="21"/>
              </w:rPr>
            </w:pPr>
            <w:r>
              <w:rPr>
                <w:sz w:val="21"/>
              </w:rPr>
              <w:t>当年是否有上市（挂牌）企业</w:t>
            </w:r>
          </w:p>
        </w:tc>
        <w:tc>
          <w:tcPr>
            <w:tcW w:w="1558" w:type="dxa"/>
          </w:tcPr>
          <w:p>
            <w:pPr>
              <w:pStyle w:val="6"/>
              <w:ind w:left="9"/>
              <w:jc w:val="center"/>
              <w:rPr>
                <w:sz w:val="21"/>
              </w:rPr>
            </w:pPr>
            <w:r>
              <w:rPr>
                <w:w w:val="100"/>
                <w:sz w:val="21"/>
              </w:rPr>
              <w:t>5</w:t>
            </w:r>
          </w:p>
        </w:tc>
      </w:tr>
    </w:tbl>
    <w:p>
      <w:pPr>
        <w:keepNext w:val="0"/>
        <w:keepLines w:val="0"/>
        <w:pageBreakBefore w:val="0"/>
        <w:widowControl w:val="0"/>
        <w:kinsoku/>
        <w:wordWrap/>
        <w:overflowPunct/>
        <w:topLinePunct w:val="0"/>
        <w:autoSpaceDE/>
        <w:autoSpaceDN/>
        <w:bidi w:val="0"/>
        <w:adjustRightInd w:val="0"/>
        <w:snapToGrid w:val="0"/>
        <w:spacing w:line="576" w:lineRule="exact"/>
        <w:ind w:firstLine="880" w:firstLineChars="200"/>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省级备案众创空间考核评价指标体系</w:t>
      </w:r>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eastAsia" w:ascii="方正小标宋简体" w:hAnsi="方正小标宋简体" w:eastAsia="方正小标宋简体" w:cs="方正小标宋简体"/>
          <w:sz w:val="44"/>
          <w:szCs w:val="44"/>
          <w:lang w:val="en-US" w:eastAsia="zh-CN"/>
        </w:rPr>
      </w:pPr>
    </w:p>
    <w:p>
      <w:bookmarkStart w:id="0" w:name="_GoBack"/>
      <w:bookmarkEnd w:id="0"/>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E7521"/>
    <w:rsid w:val="163E7521"/>
    <w:rsid w:val="19960F22"/>
    <w:rsid w:val="2B33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next w:val="1"/>
    <w:unhideWhenUsed/>
    <w:qFormat/>
    <w:uiPriority w:val="0"/>
    <w:pPr>
      <w:keepNext/>
      <w:keepLines/>
      <w:widowControl w:val="0"/>
      <w:spacing w:before="260" w:after="260" w:line="416" w:lineRule="auto"/>
      <w:jc w:val="both"/>
      <w:outlineLvl w:val="1"/>
    </w:pPr>
    <w:rPr>
      <w:rFonts w:ascii="Arial" w:hAnsi="Arial" w:eastAsia="黑体" w:cs="Times New Roman"/>
      <w:b/>
      <w:bCs/>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qFormat/>
    <w:uiPriority w:val="1"/>
    <w:pPr>
      <w:widowControl w:val="0"/>
      <w:ind w:left="344"/>
      <w:jc w:val="both"/>
    </w:pPr>
    <w:rPr>
      <w:rFonts w:ascii="仿宋_GB2312" w:hAnsi="仿宋_GB2312" w:eastAsia="仿宋_GB2312" w:cs="仿宋_GB2312"/>
      <w:kern w:val="2"/>
      <w:sz w:val="32"/>
      <w:szCs w:val="32"/>
      <w:lang w:val="zh-CN" w:eastAsia="zh-CN" w:bidi="zh-CN"/>
    </w:rPr>
  </w:style>
  <w:style w:type="paragraph" w:customStyle="1" w:styleId="6">
    <w:name w:val="Table Paragraph"/>
    <w:qFormat/>
    <w:uiPriority w:val="1"/>
    <w:pPr>
      <w:widowControl w:val="0"/>
      <w:jc w:val="both"/>
    </w:pPr>
    <w:rPr>
      <w:rFonts w:ascii="宋体" w:hAnsi="宋体" w:eastAsia="宋体" w:cs="宋体"/>
      <w:kern w:val="2"/>
      <w:sz w:val="21"/>
      <w:szCs w:val="24"/>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2021-01-13T02:54:00Z</dcterms:created>
  <dc:creator>郑思思</dc:creator>
  <cp:lastModifiedBy>郑思思</cp:lastModifiedBy>
  <dcterms:modified xsi:type="dcterms:W3CDTF">2021-01-13T02:55:16Z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